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6CE9" w14:textId="77777777" w:rsidR="0010077B" w:rsidRPr="003D1C3B" w:rsidRDefault="00765C5F" w:rsidP="0010077B">
      <w:pPr>
        <w:rPr>
          <w:b/>
          <w:sz w:val="22"/>
          <w:szCs w:val="22"/>
        </w:rPr>
      </w:pPr>
      <w:r w:rsidRPr="008F4DE4">
        <w:rPr>
          <w:b/>
          <w:sz w:val="24"/>
          <w:szCs w:val="24"/>
        </w:rPr>
        <w:t xml:space="preserve">                                                                                    </w:t>
      </w:r>
      <w:r w:rsidR="0010077B" w:rsidRPr="003D1C3B">
        <w:rPr>
          <w:b/>
          <w:sz w:val="22"/>
          <w:szCs w:val="22"/>
        </w:rPr>
        <w:t>T.C.</w:t>
      </w:r>
    </w:p>
    <w:p w14:paraId="1DF3110C" w14:textId="77777777" w:rsidR="0010077B" w:rsidRPr="003D1C3B" w:rsidRDefault="0010077B" w:rsidP="0010077B">
      <w:pPr>
        <w:jc w:val="center"/>
        <w:rPr>
          <w:b/>
          <w:sz w:val="22"/>
          <w:szCs w:val="22"/>
        </w:rPr>
      </w:pPr>
      <w:r w:rsidRPr="003D1C3B">
        <w:rPr>
          <w:b/>
          <w:sz w:val="22"/>
          <w:szCs w:val="22"/>
        </w:rPr>
        <w:t>Kayseri Üniversitesi</w:t>
      </w:r>
    </w:p>
    <w:p w14:paraId="10E1AA24" w14:textId="77777777" w:rsidR="0010077B" w:rsidRPr="003D1C3B" w:rsidRDefault="0010077B" w:rsidP="0010077B">
      <w:pPr>
        <w:jc w:val="center"/>
        <w:rPr>
          <w:b/>
          <w:caps/>
          <w:sz w:val="22"/>
          <w:szCs w:val="22"/>
        </w:rPr>
      </w:pPr>
      <w:r w:rsidRPr="003D1C3B">
        <w:rPr>
          <w:b/>
          <w:sz w:val="22"/>
          <w:szCs w:val="22"/>
        </w:rPr>
        <w:t>Lisansüstü Eğitim Enstitüsü Müdürlüğü</w:t>
      </w:r>
    </w:p>
    <w:p w14:paraId="3C48E412" w14:textId="77777777" w:rsidR="0010077B" w:rsidRPr="003D1C3B" w:rsidRDefault="0010077B" w:rsidP="0010077B">
      <w:pPr>
        <w:jc w:val="center"/>
        <w:rPr>
          <w:caps/>
          <w:sz w:val="22"/>
          <w:szCs w:val="22"/>
        </w:rPr>
      </w:pPr>
      <w:r w:rsidRPr="003D1C3B">
        <w:rPr>
          <w:b/>
          <w:sz w:val="22"/>
          <w:szCs w:val="22"/>
        </w:rPr>
        <w:t>………………………………………………</w:t>
      </w:r>
      <w:proofErr w:type="gramStart"/>
      <w:r w:rsidRPr="003D1C3B">
        <w:rPr>
          <w:b/>
          <w:sz w:val="22"/>
          <w:szCs w:val="22"/>
        </w:rPr>
        <w:t>…….</w:t>
      </w:r>
      <w:proofErr w:type="gramEnd"/>
      <w:r w:rsidRPr="003D1C3B">
        <w:rPr>
          <w:b/>
          <w:sz w:val="22"/>
          <w:szCs w:val="22"/>
        </w:rPr>
        <w:t>Anabilim Dalı Başkanlığına</w:t>
      </w:r>
    </w:p>
    <w:p w14:paraId="53625AD5" w14:textId="77777777" w:rsidR="00145BA7" w:rsidRPr="008F4DE4" w:rsidRDefault="00145BA7" w:rsidP="009439C4">
      <w:pPr>
        <w:ind w:firstLine="708"/>
        <w:rPr>
          <w:b/>
          <w:sz w:val="24"/>
          <w:szCs w:val="24"/>
        </w:rPr>
      </w:pPr>
    </w:p>
    <w:p w14:paraId="7F43847A" w14:textId="77777777" w:rsidR="00D9045B" w:rsidRPr="00E61689" w:rsidRDefault="00D9045B" w:rsidP="009439C4">
      <w:pPr>
        <w:ind w:firstLine="708"/>
        <w:rPr>
          <w:b/>
          <w:sz w:val="10"/>
          <w:szCs w:val="10"/>
        </w:rPr>
      </w:pPr>
    </w:p>
    <w:p w14:paraId="5C3E3A20" w14:textId="77777777" w:rsidR="00D9045B" w:rsidRPr="003D1C3B" w:rsidRDefault="00D9045B" w:rsidP="009439C4">
      <w:pPr>
        <w:ind w:firstLine="708"/>
        <w:rPr>
          <w:b/>
        </w:rPr>
      </w:pPr>
    </w:p>
    <w:p w14:paraId="5A48B690" w14:textId="77777777" w:rsidR="00E61689" w:rsidRPr="00A877F9" w:rsidRDefault="00A877F9" w:rsidP="00E61689">
      <w:pPr>
        <w:tabs>
          <w:tab w:val="left" w:pos="-46"/>
        </w:tabs>
        <w:jc w:val="both"/>
        <w:rPr>
          <w:sz w:val="22"/>
          <w:szCs w:val="22"/>
        </w:rPr>
      </w:pPr>
      <w:r>
        <w:rPr>
          <w:b/>
          <w:sz w:val="22"/>
          <w:szCs w:val="22"/>
        </w:rPr>
        <w:tab/>
      </w:r>
      <w:r w:rsidR="00E61689" w:rsidRPr="00A877F9">
        <w:rPr>
          <w:b/>
          <w:sz w:val="22"/>
          <w:szCs w:val="22"/>
        </w:rPr>
        <w:t>Öğrenci Adı Soyadı</w:t>
      </w:r>
      <w:r w:rsidR="00E61689" w:rsidRPr="00A877F9">
        <w:rPr>
          <w:b/>
          <w:sz w:val="22"/>
          <w:szCs w:val="22"/>
        </w:rPr>
        <w:tab/>
      </w:r>
      <w:r w:rsidR="00E61689" w:rsidRPr="00A877F9">
        <w:rPr>
          <w:sz w:val="22"/>
          <w:szCs w:val="22"/>
        </w:rPr>
        <w:tab/>
        <w:t>: ……………………………………………………………</w:t>
      </w:r>
    </w:p>
    <w:p w14:paraId="3290A375" w14:textId="77777777" w:rsidR="00E61689" w:rsidRPr="00A877F9" w:rsidRDefault="00A877F9" w:rsidP="00E61689">
      <w:pPr>
        <w:tabs>
          <w:tab w:val="left" w:pos="-46"/>
        </w:tabs>
        <w:jc w:val="both"/>
        <w:rPr>
          <w:sz w:val="22"/>
          <w:szCs w:val="22"/>
        </w:rPr>
      </w:pPr>
      <w:r>
        <w:rPr>
          <w:b/>
          <w:sz w:val="22"/>
          <w:szCs w:val="22"/>
        </w:rPr>
        <w:tab/>
      </w:r>
      <w:r w:rsidR="00E61689" w:rsidRPr="00A877F9">
        <w:rPr>
          <w:b/>
          <w:sz w:val="22"/>
          <w:szCs w:val="22"/>
        </w:rPr>
        <w:t>Öğrenci No</w:t>
      </w:r>
      <w:r w:rsidR="00E61689" w:rsidRPr="00A877F9">
        <w:rPr>
          <w:b/>
          <w:sz w:val="22"/>
          <w:szCs w:val="22"/>
        </w:rPr>
        <w:tab/>
      </w:r>
      <w:r w:rsidR="00E61689" w:rsidRPr="00A877F9">
        <w:rPr>
          <w:sz w:val="22"/>
          <w:szCs w:val="22"/>
        </w:rPr>
        <w:tab/>
      </w:r>
      <w:r w:rsidR="00E61689" w:rsidRPr="00A877F9">
        <w:rPr>
          <w:sz w:val="22"/>
          <w:szCs w:val="22"/>
        </w:rPr>
        <w:tab/>
        <w:t>: ……………………………………………………………</w:t>
      </w:r>
    </w:p>
    <w:p w14:paraId="71DB7D9E" w14:textId="77777777" w:rsidR="00E61689" w:rsidRPr="00A877F9" w:rsidRDefault="00A877F9" w:rsidP="00E61689">
      <w:pPr>
        <w:tabs>
          <w:tab w:val="left" w:pos="-46"/>
        </w:tabs>
        <w:jc w:val="both"/>
        <w:rPr>
          <w:sz w:val="22"/>
          <w:szCs w:val="22"/>
        </w:rPr>
      </w:pPr>
      <w:r>
        <w:rPr>
          <w:b/>
          <w:sz w:val="22"/>
          <w:szCs w:val="22"/>
        </w:rPr>
        <w:tab/>
      </w:r>
      <w:r w:rsidR="00E61689" w:rsidRPr="00A877F9">
        <w:rPr>
          <w:b/>
          <w:sz w:val="22"/>
          <w:szCs w:val="22"/>
        </w:rPr>
        <w:t>Anabilim Dalı / Bilim Dalı</w:t>
      </w:r>
      <w:r w:rsidR="00E61689" w:rsidRPr="00A877F9">
        <w:rPr>
          <w:sz w:val="22"/>
          <w:szCs w:val="22"/>
        </w:rPr>
        <w:tab/>
        <w:t>: ……………………………………………………………</w:t>
      </w:r>
    </w:p>
    <w:p w14:paraId="0C6F067F" w14:textId="77777777" w:rsidR="00E61689" w:rsidRPr="00A877F9" w:rsidRDefault="00A877F9" w:rsidP="00E61689">
      <w:pPr>
        <w:tabs>
          <w:tab w:val="left" w:pos="-46"/>
        </w:tabs>
        <w:spacing w:line="276" w:lineRule="auto"/>
        <w:jc w:val="both"/>
        <w:rPr>
          <w:sz w:val="22"/>
          <w:szCs w:val="22"/>
        </w:rPr>
      </w:pPr>
      <w:r>
        <w:rPr>
          <w:b/>
          <w:sz w:val="22"/>
          <w:szCs w:val="22"/>
        </w:rPr>
        <w:tab/>
      </w:r>
      <w:r w:rsidR="00E61689" w:rsidRPr="00A877F9">
        <w:rPr>
          <w:b/>
          <w:sz w:val="22"/>
          <w:szCs w:val="22"/>
        </w:rPr>
        <w:t>Cep Telefonu</w:t>
      </w:r>
      <w:r w:rsidR="00E61689" w:rsidRPr="00A877F9">
        <w:rPr>
          <w:b/>
          <w:sz w:val="22"/>
          <w:szCs w:val="22"/>
        </w:rPr>
        <w:tab/>
      </w:r>
      <w:r w:rsidR="00E61689" w:rsidRPr="00A877F9">
        <w:rPr>
          <w:sz w:val="22"/>
          <w:szCs w:val="22"/>
        </w:rPr>
        <w:tab/>
      </w:r>
      <w:r w:rsidR="00E61689" w:rsidRPr="00A877F9">
        <w:rPr>
          <w:sz w:val="22"/>
          <w:szCs w:val="22"/>
        </w:rPr>
        <w:tab/>
        <w:t>: ……………………………………………………………</w:t>
      </w:r>
    </w:p>
    <w:p w14:paraId="1A58DF6D" w14:textId="77777777" w:rsidR="00E61689" w:rsidRPr="00A877F9" w:rsidRDefault="00E61689" w:rsidP="00A877F9">
      <w:pPr>
        <w:spacing w:line="276" w:lineRule="auto"/>
        <w:ind w:right="12" w:firstLine="708"/>
        <w:jc w:val="both"/>
        <w:rPr>
          <w:sz w:val="22"/>
          <w:szCs w:val="22"/>
        </w:rPr>
      </w:pPr>
      <w:r w:rsidRPr="00A877F9">
        <w:rPr>
          <w:b/>
          <w:sz w:val="22"/>
          <w:szCs w:val="22"/>
        </w:rPr>
        <w:t>Adres</w:t>
      </w:r>
      <w:r w:rsidRPr="00A877F9">
        <w:rPr>
          <w:sz w:val="22"/>
          <w:szCs w:val="22"/>
        </w:rPr>
        <w:t xml:space="preserve"> </w:t>
      </w:r>
      <w:r w:rsidRPr="00A877F9">
        <w:rPr>
          <w:sz w:val="22"/>
          <w:szCs w:val="22"/>
        </w:rPr>
        <w:tab/>
      </w:r>
      <w:r w:rsidRPr="00A877F9">
        <w:rPr>
          <w:sz w:val="22"/>
          <w:szCs w:val="22"/>
        </w:rPr>
        <w:tab/>
      </w:r>
      <w:r w:rsidRPr="00A877F9">
        <w:rPr>
          <w:sz w:val="22"/>
          <w:szCs w:val="22"/>
        </w:rPr>
        <w:tab/>
      </w:r>
      <w:r w:rsidRPr="00A877F9">
        <w:rPr>
          <w:sz w:val="22"/>
          <w:szCs w:val="22"/>
        </w:rPr>
        <w:tab/>
      </w:r>
      <w:r w:rsidR="00A877F9" w:rsidRPr="00A877F9">
        <w:rPr>
          <w:sz w:val="22"/>
          <w:szCs w:val="22"/>
        </w:rPr>
        <w:t>: ……………………………………………………………</w:t>
      </w:r>
    </w:p>
    <w:p w14:paraId="5E800F4B" w14:textId="77777777" w:rsidR="00E61689" w:rsidRPr="00A877F9" w:rsidRDefault="00E61689" w:rsidP="00A877F9">
      <w:pPr>
        <w:spacing w:line="276" w:lineRule="auto"/>
        <w:ind w:left="2832" w:right="12" w:firstLine="708"/>
        <w:jc w:val="both"/>
        <w:rPr>
          <w:sz w:val="22"/>
          <w:szCs w:val="22"/>
        </w:rPr>
      </w:pPr>
      <w:r w:rsidRPr="00A877F9">
        <w:rPr>
          <w:sz w:val="22"/>
          <w:szCs w:val="22"/>
        </w:rPr>
        <w:t>.................................................................................</w:t>
      </w:r>
      <w:r w:rsidR="00A877F9">
        <w:rPr>
          <w:sz w:val="22"/>
          <w:szCs w:val="22"/>
        </w:rPr>
        <w:t>........</w:t>
      </w:r>
    </w:p>
    <w:p w14:paraId="71D7A103" w14:textId="77777777" w:rsidR="00E61689" w:rsidRPr="00A877F9" w:rsidRDefault="00E61689" w:rsidP="003E2CEA">
      <w:pPr>
        <w:pStyle w:val="GvdeMetni3"/>
        <w:ind w:firstLine="708"/>
        <w:rPr>
          <w:bCs w:val="0"/>
          <w:sz w:val="22"/>
          <w:szCs w:val="22"/>
        </w:rPr>
      </w:pPr>
    </w:p>
    <w:p w14:paraId="7848D816" w14:textId="77777777" w:rsidR="00D9045B" w:rsidRPr="00A877F9" w:rsidRDefault="00E61689" w:rsidP="00A877F9">
      <w:pPr>
        <w:pStyle w:val="GvdeMetni3"/>
        <w:spacing w:line="276" w:lineRule="auto"/>
        <w:ind w:firstLine="708"/>
        <w:rPr>
          <w:bCs w:val="0"/>
          <w:sz w:val="22"/>
          <w:szCs w:val="22"/>
        </w:rPr>
      </w:pPr>
      <w:r w:rsidRPr="00A877F9">
        <w:rPr>
          <w:bCs w:val="0"/>
          <w:sz w:val="22"/>
          <w:szCs w:val="22"/>
        </w:rPr>
        <w:t xml:space="preserve">Yukarıda bilgileri verilen </w:t>
      </w:r>
      <w:r w:rsidR="008F4DE4" w:rsidRPr="00A877F9">
        <w:rPr>
          <w:bCs w:val="0"/>
          <w:sz w:val="22"/>
          <w:szCs w:val="22"/>
        </w:rPr>
        <w:t>Danışmanı bulunduğum</w:t>
      </w:r>
      <w:r w:rsidRPr="00A877F9">
        <w:rPr>
          <w:bCs w:val="0"/>
          <w:sz w:val="22"/>
          <w:szCs w:val="22"/>
        </w:rPr>
        <w:t xml:space="preserve"> öğrencinin,</w:t>
      </w:r>
      <w:r w:rsidR="00D9045B" w:rsidRPr="00A877F9">
        <w:rPr>
          <w:bCs w:val="0"/>
          <w:sz w:val="22"/>
          <w:szCs w:val="22"/>
        </w:rPr>
        <w:t xml:space="preserve"> doktora yeterlik sınavında başarılı olduğu Enstitü Yönetim Kurulu’nun ..................... tarih ve ............... sayılı kararıyla onaylanmış olup</w:t>
      </w:r>
      <w:r w:rsidR="008F4DE4" w:rsidRPr="00A877F9">
        <w:rPr>
          <w:bCs w:val="0"/>
          <w:sz w:val="22"/>
          <w:szCs w:val="22"/>
        </w:rPr>
        <w:t>,</w:t>
      </w:r>
      <w:r w:rsidR="00D9045B" w:rsidRPr="00A877F9">
        <w:rPr>
          <w:bCs w:val="0"/>
          <w:sz w:val="22"/>
          <w:szCs w:val="22"/>
        </w:rPr>
        <w:t xml:space="preserve"> Tez İzleme Komite</w:t>
      </w:r>
      <w:r w:rsidR="008F4DE4" w:rsidRPr="00A877F9">
        <w:rPr>
          <w:bCs w:val="0"/>
          <w:sz w:val="22"/>
          <w:szCs w:val="22"/>
        </w:rPr>
        <w:t xml:space="preserve"> (TİK) üyelerinin</w:t>
      </w:r>
      <w:r w:rsidR="00D9045B" w:rsidRPr="00A877F9">
        <w:rPr>
          <w:bCs w:val="0"/>
          <w:sz w:val="22"/>
          <w:szCs w:val="22"/>
        </w:rPr>
        <w:t xml:space="preserve"> aşağıda </w:t>
      </w:r>
      <w:r w:rsidR="008F4DE4" w:rsidRPr="00A877F9">
        <w:rPr>
          <w:bCs w:val="0"/>
          <w:sz w:val="22"/>
          <w:szCs w:val="22"/>
        </w:rPr>
        <w:t xml:space="preserve">isimleri geçen </w:t>
      </w:r>
      <w:r w:rsidR="00D9045B" w:rsidRPr="00A877F9">
        <w:rPr>
          <w:bCs w:val="0"/>
          <w:sz w:val="22"/>
          <w:szCs w:val="22"/>
        </w:rPr>
        <w:t>öğretim üyelerinden oluşturulması</w:t>
      </w:r>
      <w:r w:rsidR="008F4DE4" w:rsidRPr="00A877F9">
        <w:rPr>
          <w:bCs w:val="0"/>
          <w:sz w:val="22"/>
          <w:szCs w:val="22"/>
        </w:rPr>
        <w:t xml:space="preserve"> hususunu bilgilerinize arz ederim.</w:t>
      </w:r>
    </w:p>
    <w:p w14:paraId="1D96C8B1" w14:textId="77777777" w:rsidR="00145BA7" w:rsidRPr="00A877F9" w:rsidRDefault="00145BA7" w:rsidP="005C5744">
      <w:pPr>
        <w:rPr>
          <w:b/>
          <w:sz w:val="22"/>
          <w:szCs w:val="22"/>
        </w:rPr>
      </w:pPr>
    </w:p>
    <w:p w14:paraId="3C9DFC27" w14:textId="77777777" w:rsidR="005C3CB6" w:rsidRPr="00A877F9" w:rsidRDefault="00A877F9" w:rsidP="009467B9">
      <w:pPr>
        <w:spacing w:line="360" w:lineRule="auto"/>
        <w:ind w:left="6372" w:firstLine="708"/>
        <w:rPr>
          <w:b/>
          <w:sz w:val="22"/>
          <w:szCs w:val="22"/>
        </w:rPr>
      </w:pPr>
      <w:r>
        <w:rPr>
          <w:b/>
          <w:sz w:val="22"/>
          <w:szCs w:val="22"/>
        </w:rPr>
        <w:tab/>
      </w:r>
      <w:r w:rsidR="005C3CB6" w:rsidRPr="00A877F9">
        <w:rPr>
          <w:b/>
          <w:sz w:val="22"/>
          <w:szCs w:val="22"/>
        </w:rPr>
        <w:t>....... / ........ / .........</w:t>
      </w:r>
    </w:p>
    <w:p w14:paraId="13DF3372" w14:textId="77777777" w:rsidR="00BD4C2A" w:rsidRPr="00A877F9" w:rsidRDefault="00960607" w:rsidP="00A877F9">
      <w:pPr>
        <w:spacing w:line="360" w:lineRule="auto"/>
        <w:ind w:left="6372" w:firstLine="708"/>
        <w:rPr>
          <w:b/>
          <w:sz w:val="22"/>
          <w:szCs w:val="22"/>
        </w:rPr>
      </w:pPr>
      <w:r w:rsidRPr="00A877F9">
        <w:rPr>
          <w:b/>
          <w:sz w:val="22"/>
          <w:szCs w:val="22"/>
        </w:rPr>
        <w:t>Danışman</w:t>
      </w:r>
      <w:r w:rsidR="009467B9" w:rsidRPr="00A877F9">
        <w:rPr>
          <w:b/>
          <w:sz w:val="22"/>
          <w:szCs w:val="22"/>
        </w:rPr>
        <w:t xml:space="preserve"> </w:t>
      </w:r>
      <w:r w:rsidR="00BD4C2A" w:rsidRPr="00A877F9">
        <w:rPr>
          <w:b/>
          <w:sz w:val="22"/>
          <w:szCs w:val="22"/>
        </w:rPr>
        <w:t>Adı</w:t>
      </w:r>
      <w:r w:rsidR="009467B9" w:rsidRPr="00A877F9">
        <w:rPr>
          <w:b/>
          <w:sz w:val="22"/>
          <w:szCs w:val="22"/>
        </w:rPr>
        <w:t>-</w:t>
      </w:r>
      <w:r w:rsidR="00BD4C2A" w:rsidRPr="00A877F9">
        <w:rPr>
          <w:b/>
          <w:sz w:val="22"/>
          <w:szCs w:val="22"/>
        </w:rPr>
        <w:t>Soyadı</w:t>
      </w:r>
      <w:r w:rsidR="009467B9" w:rsidRPr="00A877F9">
        <w:rPr>
          <w:b/>
          <w:sz w:val="22"/>
          <w:szCs w:val="22"/>
        </w:rPr>
        <w:t xml:space="preserve"> ve İmza</w:t>
      </w:r>
    </w:p>
    <w:p w14:paraId="74C556A1" w14:textId="77777777" w:rsidR="008F4DE4" w:rsidRPr="00A877F9" w:rsidRDefault="003E2CEA" w:rsidP="003E2CEA">
      <w:pPr>
        <w:rPr>
          <w:b/>
          <w:sz w:val="22"/>
          <w:szCs w:val="22"/>
          <w:u w:val="single"/>
        </w:rPr>
      </w:pPr>
      <w:r w:rsidRPr="00A877F9">
        <w:rPr>
          <w:b/>
          <w:sz w:val="22"/>
          <w:szCs w:val="22"/>
          <w:u w:val="single"/>
        </w:rPr>
        <w:t xml:space="preserve">ÖNERİLEN </w:t>
      </w:r>
      <w:r w:rsidR="00E61689" w:rsidRPr="00A877F9">
        <w:rPr>
          <w:b/>
          <w:sz w:val="22"/>
          <w:szCs w:val="22"/>
          <w:u w:val="single"/>
        </w:rPr>
        <w:t>(</w:t>
      </w:r>
      <w:r w:rsidRPr="00A877F9">
        <w:rPr>
          <w:b/>
          <w:sz w:val="22"/>
          <w:szCs w:val="22"/>
          <w:u w:val="single"/>
        </w:rPr>
        <w:t>TİK</w:t>
      </w:r>
      <w:r w:rsidR="00A877F9">
        <w:rPr>
          <w:b/>
          <w:sz w:val="22"/>
          <w:szCs w:val="22"/>
          <w:u w:val="single"/>
        </w:rPr>
        <w:t>) Üyeler</w:t>
      </w:r>
    </w:p>
    <w:p w14:paraId="519963DC" w14:textId="77777777" w:rsidR="00427592" w:rsidRPr="00A877F9" w:rsidRDefault="00427592" w:rsidP="003E2CEA">
      <w:pPr>
        <w:rPr>
          <w:b/>
          <w:sz w:val="22"/>
          <w:szCs w:val="22"/>
          <w:u w:val="single"/>
        </w:rPr>
      </w:pPr>
    </w:p>
    <w:tbl>
      <w:tblPr>
        <w:tblStyle w:val="TabloKlavuzu"/>
        <w:tblW w:w="10598" w:type="dxa"/>
        <w:tblLook w:val="04A0" w:firstRow="1" w:lastRow="0" w:firstColumn="1" w:lastColumn="0" w:noHBand="0" w:noVBand="1"/>
      </w:tblPr>
      <w:tblGrid>
        <w:gridCol w:w="2689"/>
        <w:gridCol w:w="2976"/>
        <w:gridCol w:w="2268"/>
        <w:gridCol w:w="2665"/>
      </w:tblGrid>
      <w:tr w:rsidR="00CE5D29" w:rsidRPr="00A877F9" w14:paraId="5AC3835B" w14:textId="77777777" w:rsidTr="002475A9">
        <w:trPr>
          <w:trHeight w:val="397"/>
        </w:trPr>
        <w:tc>
          <w:tcPr>
            <w:tcW w:w="2689" w:type="dxa"/>
            <w:vAlign w:val="center"/>
          </w:tcPr>
          <w:p w14:paraId="0498D50E" w14:textId="77777777" w:rsidR="003E2CEA" w:rsidRPr="00A877F9" w:rsidRDefault="00A877F9" w:rsidP="00A877F9">
            <w:pPr>
              <w:rPr>
                <w:b/>
                <w:sz w:val="22"/>
                <w:szCs w:val="22"/>
              </w:rPr>
            </w:pPr>
            <w:r>
              <w:rPr>
                <w:b/>
                <w:sz w:val="22"/>
                <w:szCs w:val="22"/>
              </w:rPr>
              <w:t>Komite Üyesi</w:t>
            </w:r>
          </w:p>
        </w:tc>
        <w:tc>
          <w:tcPr>
            <w:tcW w:w="2976" w:type="dxa"/>
            <w:vAlign w:val="center"/>
          </w:tcPr>
          <w:p w14:paraId="76321D4D" w14:textId="77777777" w:rsidR="003E2CEA" w:rsidRPr="00A877F9" w:rsidRDefault="003E2CEA" w:rsidP="008F5806">
            <w:pPr>
              <w:jc w:val="center"/>
              <w:rPr>
                <w:b/>
                <w:sz w:val="22"/>
                <w:szCs w:val="22"/>
              </w:rPr>
            </w:pPr>
            <w:r w:rsidRPr="00A877F9">
              <w:rPr>
                <w:b/>
                <w:sz w:val="22"/>
                <w:szCs w:val="22"/>
              </w:rPr>
              <w:t>Adı Soyadı</w:t>
            </w:r>
          </w:p>
        </w:tc>
        <w:tc>
          <w:tcPr>
            <w:tcW w:w="2268" w:type="dxa"/>
            <w:vAlign w:val="center"/>
          </w:tcPr>
          <w:p w14:paraId="7B9AFB0B" w14:textId="77777777" w:rsidR="003E2CEA" w:rsidRPr="00A877F9" w:rsidRDefault="00A877F9" w:rsidP="008F5806">
            <w:pPr>
              <w:jc w:val="center"/>
              <w:rPr>
                <w:b/>
                <w:sz w:val="22"/>
                <w:szCs w:val="22"/>
              </w:rPr>
            </w:pPr>
            <w:r w:rsidRPr="00A877F9">
              <w:rPr>
                <w:b/>
                <w:sz w:val="22"/>
                <w:szCs w:val="22"/>
              </w:rPr>
              <w:t>Anabilim Dalı</w:t>
            </w:r>
          </w:p>
        </w:tc>
        <w:tc>
          <w:tcPr>
            <w:tcW w:w="2665" w:type="dxa"/>
            <w:vAlign w:val="center"/>
          </w:tcPr>
          <w:p w14:paraId="039DE0BE" w14:textId="77777777" w:rsidR="003E2CEA" w:rsidRPr="00A877F9" w:rsidRDefault="00A877F9" w:rsidP="008F5806">
            <w:pPr>
              <w:jc w:val="center"/>
              <w:rPr>
                <w:b/>
                <w:sz w:val="22"/>
                <w:szCs w:val="22"/>
              </w:rPr>
            </w:pPr>
            <w:r w:rsidRPr="00A877F9">
              <w:rPr>
                <w:b/>
                <w:sz w:val="22"/>
                <w:szCs w:val="22"/>
              </w:rPr>
              <w:t>Kurumu</w:t>
            </w:r>
          </w:p>
        </w:tc>
      </w:tr>
      <w:tr w:rsidR="00CE5D29" w:rsidRPr="00A877F9" w14:paraId="7DD724EA" w14:textId="77777777" w:rsidTr="002475A9">
        <w:tc>
          <w:tcPr>
            <w:tcW w:w="2689" w:type="dxa"/>
            <w:vAlign w:val="center"/>
          </w:tcPr>
          <w:p w14:paraId="19932BF4" w14:textId="77777777" w:rsidR="003E2CEA" w:rsidRPr="00A877F9" w:rsidRDefault="00424CB2" w:rsidP="008F5806">
            <w:pPr>
              <w:spacing w:before="100" w:after="100"/>
              <w:ind w:left="-113" w:right="-108" w:firstLine="113"/>
              <w:rPr>
                <w:b/>
                <w:sz w:val="22"/>
                <w:szCs w:val="22"/>
              </w:rPr>
            </w:pPr>
            <w:r w:rsidRPr="00A877F9">
              <w:rPr>
                <w:b/>
                <w:sz w:val="22"/>
                <w:szCs w:val="22"/>
              </w:rPr>
              <w:t>1. Üye (</w:t>
            </w:r>
            <w:r w:rsidR="003E2CEA" w:rsidRPr="00A877F9">
              <w:rPr>
                <w:b/>
                <w:sz w:val="22"/>
                <w:szCs w:val="22"/>
              </w:rPr>
              <w:t>Danışman</w:t>
            </w:r>
            <w:r w:rsidRPr="00A877F9">
              <w:rPr>
                <w:b/>
                <w:sz w:val="22"/>
                <w:szCs w:val="22"/>
              </w:rPr>
              <w:t>)</w:t>
            </w:r>
          </w:p>
        </w:tc>
        <w:tc>
          <w:tcPr>
            <w:tcW w:w="2976" w:type="dxa"/>
            <w:vAlign w:val="center"/>
          </w:tcPr>
          <w:p w14:paraId="3E09E6B7" w14:textId="77777777" w:rsidR="003E2CEA" w:rsidRPr="00A877F9" w:rsidRDefault="003E2CEA" w:rsidP="008F5806">
            <w:pPr>
              <w:spacing w:before="100" w:after="100"/>
              <w:jc w:val="center"/>
              <w:rPr>
                <w:b/>
                <w:sz w:val="22"/>
                <w:szCs w:val="22"/>
              </w:rPr>
            </w:pPr>
          </w:p>
        </w:tc>
        <w:tc>
          <w:tcPr>
            <w:tcW w:w="2268" w:type="dxa"/>
            <w:vAlign w:val="center"/>
          </w:tcPr>
          <w:p w14:paraId="1CE4C15D" w14:textId="77777777" w:rsidR="003E2CEA" w:rsidRPr="00A877F9" w:rsidRDefault="003E2CEA" w:rsidP="008F5806">
            <w:pPr>
              <w:spacing w:before="100" w:after="100"/>
              <w:jc w:val="center"/>
              <w:rPr>
                <w:b/>
                <w:sz w:val="22"/>
                <w:szCs w:val="22"/>
              </w:rPr>
            </w:pPr>
          </w:p>
        </w:tc>
        <w:tc>
          <w:tcPr>
            <w:tcW w:w="2665" w:type="dxa"/>
            <w:vAlign w:val="center"/>
          </w:tcPr>
          <w:p w14:paraId="0EDAE02F" w14:textId="77777777" w:rsidR="003E2CEA" w:rsidRPr="00A877F9" w:rsidRDefault="003E2CEA" w:rsidP="008F5806">
            <w:pPr>
              <w:spacing w:before="100" w:after="100"/>
              <w:jc w:val="center"/>
              <w:rPr>
                <w:b/>
                <w:sz w:val="22"/>
                <w:szCs w:val="22"/>
              </w:rPr>
            </w:pPr>
          </w:p>
        </w:tc>
      </w:tr>
      <w:tr w:rsidR="003E2CEA" w:rsidRPr="00A877F9" w14:paraId="760950C9" w14:textId="77777777" w:rsidTr="002475A9">
        <w:tc>
          <w:tcPr>
            <w:tcW w:w="2689" w:type="dxa"/>
            <w:vAlign w:val="center"/>
          </w:tcPr>
          <w:p w14:paraId="41B02DE7" w14:textId="77777777" w:rsidR="003E2CEA" w:rsidRPr="00A877F9" w:rsidRDefault="008F5806" w:rsidP="008F5806">
            <w:pPr>
              <w:spacing w:before="100" w:after="100"/>
              <w:ind w:hanging="113"/>
              <w:rPr>
                <w:b/>
                <w:sz w:val="22"/>
                <w:szCs w:val="22"/>
              </w:rPr>
            </w:pPr>
            <w:r w:rsidRPr="00A877F9">
              <w:rPr>
                <w:b/>
                <w:sz w:val="22"/>
                <w:szCs w:val="22"/>
              </w:rPr>
              <w:t xml:space="preserve">  </w:t>
            </w:r>
            <w:r w:rsidR="00424CB2" w:rsidRPr="00A877F9">
              <w:rPr>
                <w:b/>
                <w:sz w:val="22"/>
                <w:szCs w:val="22"/>
              </w:rPr>
              <w:t>2</w:t>
            </w:r>
            <w:r w:rsidR="003E2CEA" w:rsidRPr="00A877F9">
              <w:rPr>
                <w:b/>
                <w:sz w:val="22"/>
                <w:szCs w:val="22"/>
              </w:rPr>
              <w:t>. Üye</w:t>
            </w:r>
          </w:p>
        </w:tc>
        <w:tc>
          <w:tcPr>
            <w:tcW w:w="2976" w:type="dxa"/>
            <w:vAlign w:val="center"/>
          </w:tcPr>
          <w:p w14:paraId="1EDDCB5D" w14:textId="77777777" w:rsidR="003E2CEA" w:rsidRPr="00A877F9" w:rsidRDefault="003E2CEA" w:rsidP="008F5806">
            <w:pPr>
              <w:spacing w:before="100" w:after="100"/>
              <w:jc w:val="center"/>
              <w:rPr>
                <w:b/>
                <w:sz w:val="22"/>
                <w:szCs w:val="22"/>
              </w:rPr>
            </w:pPr>
          </w:p>
        </w:tc>
        <w:tc>
          <w:tcPr>
            <w:tcW w:w="2268" w:type="dxa"/>
            <w:vAlign w:val="center"/>
          </w:tcPr>
          <w:p w14:paraId="3DCF7D76" w14:textId="77777777" w:rsidR="003E2CEA" w:rsidRPr="00A877F9" w:rsidRDefault="003E2CEA" w:rsidP="008F5806">
            <w:pPr>
              <w:spacing w:before="100" w:after="100"/>
              <w:jc w:val="center"/>
              <w:rPr>
                <w:b/>
                <w:sz w:val="22"/>
                <w:szCs w:val="22"/>
              </w:rPr>
            </w:pPr>
          </w:p>
        </w:tc>
        <w:tc>
          <w:tcPr>
            <w:tcW w:w="2665" w:type="dxa"/>
            <w:vAlign w:val="center"/>
          </w:tcPr>
          <w:p w14:paraId="5C0CE711" w14:textId="77777777" w:rsidR="003E2CEA" w:rsidRPr="00A877F9" w:rsidRDefault="003E2CEA" w:rsidP="008F5806">
            <w:pPr>
              <w:spacing w:before="100" w:after="100"/>
              <w:jc w:val="center"/>
              <w:rPr>
                <w:b/>
                <w:sz w:val="22"/>
                <w:szCs w:val="22"/>
              </w:rPr>
            </w:pPr>
          </w:p>
        </w:tc>
      </w:tr>
      <w:tr w:rsidR="00427592" w:rsidRPr="00A877F9" w14:paraId="3A4C6D31" w14:textId="77777777" w:rsidTr="002475A9">
        <w:tc>
          <w:tcPr>
            <w:tcW w:w="2689" w:type="dxa"/>
            <w:vAlign w:val="center"/>
          </w:tcPr>
          <w:p w14:paraId="5E6D3883" w14:textId="77777777" w:rsidR="00427592" w:rsidRPr="00A877F9" w:rsidRDefault="008F5806" w:rsidP="008F5806">
            <w:pPr>
              <w:spacing w:before="100" w:after="100"/>
              <w:ind w:right="-108" w:hanging="113"/>
              <w:rPr>
                <w:b/>
                <w:sz w:val="22"/>
                <w:szCs w:val="22"/>
              </w:rPr>
            </w:pPr>
            <w:r w:rsidRPr="00A877F9">
              <w:rPr>
                <w:b/>
                <w:sz w:val="22"/>
                <w:szCs w:val="22"/>
              </w:rPr>
              <w:t xml:space="preserve">  </w:t>
            </w:r>
            <w:r w:rsidR="00427592" w:rsidRPr="00A877F9">
              <w:rPr>
                <w:b/>
                <w:sz w:val="22"/>
                <w:szCs w:val="22"/>
              </w:rPr>
              <w:t>3. Üye (Anabilim Dalı dışı)</w:t>
            </w:r>
          </w:p>
        </w:tc>
        <w:tc>
          <w:tcPr>
            <w:tcW w:w="2976" w:type="dxa"/>
            <w:vAlign w:val="center"/>
          </w:tcPr>
          <w:p w14:paraId="1F1DDF6B" w14:textId="77777777" w:rsidR="00427592" w:rsidRPr="00A877F9" w:rsidRDefault="00427592" w:rsidP="008F5806">
            <w:pPr>
              <w:spacing w:before="100" w:after="100"/>
              <w:jc w:val="center"/>
              <w:rPr>
                <w:b/>
                <w:sz w:val="22"/>
                <w:szCs w:val="22"/>
              </w:rPr>
            </w:pPr>
          </w:p>
        </w:tc>
        <w:tc>
          <w:tcPr>
            <w:tcW w:w="2268" w:type="dxa"/>
            <w:vAlign w:val="center"/>
          </w:tcPr>
          <w:p w14:paraId="5810DFF1" w14:textId="77777777" w:rsidR="00427592" w:rsidRPr="00A877F9" w:rsidRDefault="00427592" w:rsidP="008F5806">
            <w:pPr>
              <w:spacing w:before="100" w:after="100"/>
              <w:jc w:val="center"/>
              <w:rPr>
                <w:b/>
                <w:sz w:val="22"/>
                <w:szCs w:val="22"/>
              </w:rPr>
            </w:pPr>
          </w:p>
        </w:tc>
        <w:tc>
          <w:tcPr>
            <w:tcW w:w="2665" w:type="dxa"/>
            <w:vAlign w:val="center"/>
          </w:tcPr>
          <w:p w14:paraId="1A6BF2C0" w14:textId="77777777" w:rsidR="00427592" w:rsidRPr="00A877F9" w:rsidRDefault="00427592" w:rsidP="008F5806">
            <w:pPr>
              <w:spacing w:before="100" w:after="100"/>
              <w:jc w:val="center"/>
              <w:rPr>
                <w:b/>
                <w:sz w:val="22"/>
                <w:szCs w:val="22"/>
              </w:rPr>
            </w:pPr>
          </w:p>
        </w:tc>
      </w:tr>
    </w:tbl>
    <w:p w14:paraId="75EB4ADE" w14:textId="77777777" w:rsidR="008F4DE4" w:rsidRPr="00A877F9" w:rsidRDefault="008F4DE4" w:rsidP="00F00DF8">
      <w:pPr>
        <w:rPr>
          <w:b/>
          <w:sz w:val="22"/>
          <w:szCs w:val="22"/>
        </w:rPr>
      </w:pPr>
    </w:p>
    <w:p w14:paraId="5EA426B3" w14:textId="77777777" w:rsidR="000F169C" w:rsidRPr="00A877F9" w:rsidRDefault="000F169C" w:rsidP="005C5744">
      <w:pPr>
        <w:jc w:val="center"/>
        <w:rPr>
          <w:b/>
          <w:sz w:val="22"/>
          <w:szCs w:val="22"/>
        </w:rPr>
      </w:pPr>
      <w:proofErr w:type="gramStart"/>
      <w:r w:rsidRPr="00A877F9">
        <w:rPr>
          <w:b/>
          <w:sz w:val="22"/>
          <w:szCs w:val="22"/>
        </w:rPr>
        <w:t>…..</w:t>
      </w:r>
      <w:proofErr w:type="gramEnd"/>
      <w:r w:rsidRPr="00A877F9">
        <w:rPr>
          <w:b/>
          <w:sz w:val="22"/>
          <w:szCs w:val="22"/>
        </w:rPr>
        <w:t>/…../20</w:t>
      </w:r>
      <w:r w:rsidR="00894C38" w:rsidRPr="00A877F9">
        <w:rPr>
          <w:b/>
          <w:sz w:val="22"/>
          <w:szCs w:val="22"/>
        </w:rPr>
        <w:t>2…</w:t>
      </w:r>
    </w:p>
    <w:p w14:paraId="5A6D8B33" w14:textId="77777777" w:rsidR="005C3CB6" w:rsidRPr="00A877F9" w:rsidRDefault="008F4DE4" w:rsidP="005C5744">
      <w:pPr>
        <w:jc w:val="center"/>
        <w:rPr>
          <w:b/>
          <w:sz w:val="22"/>
          <w:szCs w:val="22"/>
        </w:rPr>
      </w:pPr>
      <w:r w:rsidRPr="00A877F9">
        <w:rPr>
          <w:b/>
          <w:sz w:val="22"/>
          <w:szCs w:val="22"/>
        </w:rPr>
        <w:t>UYGUNDUR</w:t>
      </w:r>
    </w:p>
    <w:p w14:paraId="13181759" w14:textId="77777777" w:rsidR="008F4DE4" w:rsidRPr="00A877F9" w:rsidRDefault="008F4DE4" w:rsidP="008F75B3">
      <w:pPr>
        <w:rPr>
          <w:b/>
          <w:sz w:val="22"/>
          <w:szCs w:val="22"/>
        </w:rPr>
      </w:pPr>
    </w:p>
    <w:p w14:paraId="1E445E24" w14:textId="77777777" w:rsidR="00145BA7" w:rsidRPr="00A877F9" w:rsidRDefault="00145BA7" w:rsidP="00145BA7">
      <w:pPr>
        <w:jc w:val="center"/>
        <w:rPr>
          <w:sz w:val="22"/>
          <w:szCs w:val="22"/>
        </w:rPr>
      </w:pPr>
      <w:r w:rsidRPr="00A877F9">
        <w:rPr>
          <w:sz w:val="22"/>
          <w:szCs w:val="22"/>
        </w:rPr>
        <w:t>.................................................</w:t>
      </w:r>
      <w:r w:rsidR="005C3CB6" w:rsidRPr="00A877F9">
        <w:rPr>
          <w:sz w:val="22"/>
          <w:szCs w:val="22"/>
        </w:rPr>
        <w:t xml:space="preserve"> </w:t>
      </w:r>
      <w:r w:rsidRPr="00A877F9">
        <w:rPr>
          <w:sz w:val="22"/>
          <w:szCs w:val="22"/>
        </w:rPr>
        <w:t>Anabilim Dalı Başkanı</w:t>
      </w:r>
    </w:p>
    <w:p w14:paraId="02EAB623" w14:textId="77777777" w:rsidR="008474D8" w:rsidRDefault="008474D8" w:rsidP="008474D8">
      <w:pPr>
        <w:pStyle w:val="Metin"/>
        <w:ind w:firstLine="567"/>
        <w:rPr>
          <w:b/>
          <w:sz w:val="20"/>
          <w:szCs w:val="20"/>
          <w:u w:val="single"/>
        </w:rPr>
      </w:pPr>
    </w:p>
    <w:p w14:paraId="060893CC" w14:textId="77777777" w:rsidR="008F75B3" w:rsidRDefault="008F75B3" w:rsidP="00E61689">
      <w:pPr>
        <w:pStyle w:val="Metin"/>
        <w:rPr>
          <w:b/>
          <w:sz w:val="22"/>
          <w:szCs w:val="22"/>
          <w:u w:val="single"/>
        </w:rPr>
      </w:pPr>
    </w:p>
    <w:p w14:paraId="015A099A" w14:textId="588F2197" w:rsidR="008474D8" w:rsidRPr="008F75B3" w:rsidRDefault="00E61689" w:rsidP="00E61689">
      <w:pPr>
        <w:pStyle w:val="Metin"/>
        <w:rPr>
          <w:b/>
          <w:sz w:val="22"/>
          <w:szCs w:val="22"/>
          <w:u w:val="single"/>
        </w:rPr>
      </w:pPr>
      <w:r w:rsidRPr="008F75B3">
        <w:rPr>
          <w:b/>
          <w:sz w:val="22"/>
          <w:szCs w:val="22"/>
          <w:u w:val="single"/>
        </w:rPr>
        <w:t>Kayseri Üniversitesi</w:t>
      </w:r>
      <w:r w:rsidR="008474D8" w:rsidRPr="008F75B3">
        <w:rPr>
          <w:b/>
          <w:sz w:val="22"/>
          <w:szCs w:val="22"/>
          <w:u w:val="single"/>
        </w:rPr>
        <w:t xml:space="preserve"> Lisansüstü Eğitim ve Öğretim Yönetmeliği</w:t>
      </w:r>
    </w:p>
    <w:p w14:paraId="762F04DA" w14:textId="77777777" w:rsidR="008474D8" w:rsidRPr="008F75B3" w:rsidRDefault="008474D8" w:rsidP="003E2CEA">
      <w:pPr>
        <w:pStyle w:val="Metin"/>
        <w:ind w:firstLine="567"/>
        <w:rPr>
          <w:b/>
          <w:sz w:val="22"/>
          <w:szCs w:val="22"/>
          <w:u w:val="single"/>
        </w:rPr>
      </w:pPr>
    </w:p>
    <w:p w14:paraId="04DA20F8" w14:textId="77777777" w:rsidR="003E2CEA" w:rsidRPr="008F75B3" w:rsidRDefault="003E2CEA" w:rsidP="003E2CEA">
      <w:pPr>
        <w:pStyle w:val="Metin"/>
        <w:rPr>
          <w:b/>
          <w:sz w:val="22"/>
          <w:szCs w:val="22"/>
          <w:u w:val="single"/>
        </w:rPr>
      </w:pPr>
      <w:r w:rsidRPr="008F75B3">
        <w:rPr>
          <w:b/>
          <w:sz w:val="22"/>
          <w:szCs w:val="22"/>
          <w:u w:val="single"/>
        </w:rPr>
        <w:t>Tez izleme komitesi</w:t>
      </w:r>
    </w:p>
    <w:p w14:paraId="3F2F819E" w14:textId="77777777" w:rsidR="003E2CEA" w:rsidRPr="008F75B3" w:rsidRDefault="003E2CEA" w:rsidP="003E2CEA">
      <w:pPr>
        <w:pStyle w:val="Metin"/>
        <w:rPr>
          <w:b/>
          <w:sz w:val="22"/>
          <w:szCs w:val="22"/>
        </w:rPr>
      </w:pPr>
      <w:r w:rsidRPr="008F75B3">
        <w:rPr>
          <w:b/>
          <w:sz w:val="22"/>
          <w:szCs w:val="22"/>
        </w:rPr>
        <w:t xml:space="preserve">MADDE 47 – </w:t>
      </w:r>
    </w:p>
    <w:p w14:paraId="1C8C54BB" w14:textId="77777777" w:rsidR="00E61689" w:rsidRPr="008F75B3" w:rsidRDefault="00E61689" w:rsidP="003E2CEA">
      <w:pPr>
        <w:ind w:firstLine="566"/>
        <w:jc w:val="both"/>
        <w:rPr>
          <w:sz w:val="22"/>
          <w:szCs w:val="22"/>
        </w:rPr>
      </w:pPr>
      <w:r w:rsidRPr="008F75B3">
        <w:rPr>
          <w:sz w:val="22"/>
          <w:szCs w:val="22"/>
        </w:rPr>
        <w:t>(1) (</w:t>
      </w:r>
      <w:proofErr w:type="gramStart"/>
      <w:r w:rsidRPr="008F75B3">
        <w:rPr>
          <w:sz w:val="22"/>
          <w:szCs w:val="22"/>
        </w:rPr>
        <w:t>Değişik:RG</w:t>
      </w:r>
      <w:proofErr w:type="gramEnd"/>
      <w:r w:rsidRPr="008F75B3">
        <w:rPr>
          <w:sz w:val="22"/>
          <w:szCs w:val="22"/>
        </w:rPr>
        <w:t xml:space="preserve">-9/8/2020-31208) Yeterlik sınavından başarılı bulunan öğrenci için danışmanın görüşü, ilgili anabilim dalı kurulunun önerisi ve enstitü yönetim kurulu onayıyla bir ay içerisinde tez izleme komitesi oluşturulur. </w:t>
      </w:r>
    </w:p>
    <w:p w14:paraId="35A3AA67" w14:textId="20AAEE92" w:rsidR="003E2CEA" w:rsidRPr="008F75B3" w:rsidRDefault="00E61689" w:rsidP="003E2CEA">
      <w:pPr>
        <w:pStyle w:val="Metin"/>
        <w:rPr>
          <w:sz w:val="22"/>
          <w:szCs w:val="22"/>
        </w:rPr>
      </w:pPr>
      <w:r w:rsidRPr="008F75B3">
        <w:rPr>
          <w:sz w:val="22"/>
          <w:szCs w:val="22"/>
        </w:rPr>
        <w:t>(2) (</w:t>
      </w:r>
      <w:proofErr w:type="gramStart"/>
      <w:r w:rsidRPr="008F75B3">
        <w:rPr>
          <w:sz w:val="22"/>
          <w:szCs w:val="22"/>
        </w:rPr>
        <w:t>Değişik:RG</w:t>
      </w:r>
      <w:proofErr w:type="gramEnd"/>
      <w:r w:rsidRPr="008F75B3">
        <w:rPr>
          <w:sz w:val="22"/>
          <w:szCs w:val="22"/>
        </w:rPr>
        <w:t>-9/8/2020-31208) Tez izleme komitesi üç öğretim üyesinden oluşur. Komitede tez danışmanı yanında ilgili enstitü anabilim/</w:t>
      </w:r>
      <w:proofErr w:type="spellStart"/>
      <w:r w:rsidRPr="008F75B3">
        <w:rPr>
          <w:sz w:val="22"/>
          <w:szCs w:val="22"/>
        </w:rPr>
        <w:t>anasanat</w:t>
      </w:r>
      <w:proofErr w:type="spellEnd"/>
      <w:r w:rsidRPr="008F75B3">
        <w:rPr>
          <w:sz w:val="22"/>
          <w:szCs w:val="22"/>
        </w:rPr>
        <w:t xml:space="preserve"> dalı içinden ve ilgili anabilim/</w:t>
      </w:r>
      <w:proofErr w:type="spellStart"/>
      <w:r w:rsidRPr="008F75B3">
        <w:rPr>
          <w:sz w:val="22"/>
          <w:szCs w:val="22"/>
        </w:rPr>
        <w:t>anasanat</w:t>
      </w:r>
      <w:proofErr w:type="spellEnd"/>
      <w:r w:rsidRPr="008F75B3">
        <w:rPr>
          <w:sz w:val="22"/>
          <w:szCs w:val="22"/>
        </w:rPr>
        <w:t xml:space="preserve"> dalı dışından birer üye olmak üzere anabilim/</w:t>
      </w:r>
      <w:proofErr w:type="spellStart"/>
      <w:r w:rsidRPr="008F75B3">
        <w:rPr>
          <w:sz w:val="22"/>
          <w:szCs w:val="22"/>
        </w:rPr>
        <w:t>anasanat</w:t>
      </w:r>
      <w:proofErr w:type="spellEnd"/>
      <w:r w:rsidRPr="008F75B3">
        <w:rPr>
          <w:sz w:val="22"/>
          <w:szCs w:val="22"/>
        </w:rPr>
        <w:t xml:space="preserve"> dalı başkanlığınca önerilip yönetim kurulu kararı ile belirlenen toplam üç üye yer alır. İkinci tez danışmanının olması durumunda ikinci tez danışmanı komite toplantılarına katılabilir, ancak oy kullanamaz. Tez izleme komite üyelerinin belirlenmesinde, özellikle disiplinler arası nitelikteki tez çalışmalarında ilgili disiplinin öğretim üyelerine öncelik verilir. Üyelerden biri aynı şehirde olmak kaydıyla farklı bir üniversiteden de tez izleme komitesinde yer alabilir.</w:t>
      </w:r>
      <w:r w:rsidR="003E2CEA" w:rsidRPr="008F75B3">
        <w:rPr>
          <w:sz w:val="22"/>
          <w:szCs w:val="22"/>
        </w:rPr>
        <w:t xml:space="preserve"> </w:t>
      </w:r>
      <w:r w:rsidRPr="008F75B3">
        <w:rPr>
          <w:sz w:val="22"/>
          <w:szCs w:val="22"/>
        </w:rPr>
        <w:t>(3) Tez izleme komitesinin kurulmasından sonraki dönemlerde danışmanın görüşü, ilgili anabilim dalı başkanlığının gerekçeli önerisi üzerine ve enstitü yönetim kurulunun onayı ile komite üyeliklerinde değişiklik yapılabilir.</w:t>
      </w:r>
    </w:p>
    <w:sectPr w:rsidR="003E2CEA" w:rsidRPr="008F75B3" w:rsidSect="002475A9">
      <w:headerReference w:type="default" r:id="rId6"/>
      <w:pgSz w:w="12240" w:h="15840" w:code="1"/>
      <w:pgMar w:top="1702" w:right="900" w:bottom="0" w:left="85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BA7B" w14:textId="77777777" w:rsidR="00676948" w:rsidRDefault="00676948" w:rsidP="002475A9">
      <w:r>
        <w:separator/>
      </w:r>
    </w:p>
  </w:endnote>
  <w:endnote w:type="continuationSeparator" w:id="0">
    <w:p w14:paraId="34D54D1E" w14:textId="77777777" w:rsidR="00676948" w:rsidRDefault="00676948" w:rsidP="0024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20002A87" w:usb1="00000000" w:usb2="00000000"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0641" w14:textId="77777777" w:rsidR="00676948" w:rsidRDefault="00676948" w:rsidP="002475A9">
      <w:r>
        <w:separator/>
      </w:r>
    </w:p>
  </w:footnote>
  <w:footnote w:type="continuationSeparator" w:id="0">
    <w:p w14:paraId="7170285C" w14:textId="77777777" w:rsidR="00676948" w:rsidRDefault="00676948" w:rsidP="00247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451E" w14:textId="77777777" w:rsidR="002475A9" w:rsidRDefault="002475A9">
    <w:pPr>
      <w:pStyle w:val="stBilgi"/>
    </w:pPr>
  </w:p>
  <w:tbl>
    <w:tblPr>
      <w:tblW w:w="10616"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718"/>
      <w:gridCol w:w="5556"/>
      <w:gridCol w:w="1974"/>
      <w:gridCol w:w="1368"/>
    </w:tblGrid>
    <w:tr w:rsidR="002475A9" w:rsidRPr="001511DC" w14:paraId="7657B16F" w14:textId="77777777" w:rsidTr="002475A9">
      <w:trPr>
        <w:trHeight w:hRule="exact" w:val="319"/>
      </w:trPr>
      <w:tc>
        <w:tcPr>
          <w:tcW w:w="1718" w:type="dxa"/>
          <w:vMerge w:val="restart"/>
          <w:vAlign w:val="center"/>
        </w:tcPr>
        <w:p w14:paraId="79E951AF" w14:textId="77777777" w:rsidR="002475A9" w:rsidRPr="001511DC" w:rsidRDefault="002475A9" w:rsidP="009158F6">
          <w:pPr>
            <w:jc w:val="right"/>
            <w:rPr>
              <w:rFonts w:eastAsia="Cambria"/>
            </w:rPr>
          </w:pPr>
          <w:r w:rsidRPr="001511DC">
            <w:rPr>
              <w:rFonts w:eastAsia="Cambria"/>
            </w:rPr>
            <w:object w:dxaOrig="6637" w:dyaOrig="5688" w14:anchorId="6D4B0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75pt">
                <v:imagedata r:id="rId1" o:title="" croptop="-736f" cropbottom="-736f" cropleft="3781f" cropright="3151f"/>
              </v:shape>
              <o:OLEObject Type="Embed" ProgID="PBrush" ShapeID="_x0000_i1025" DrawAspect="Content" ObjectID="_1746441024" r:id="rId2"/>
            </w:object>
          </w:r>
          <w:r w:rsidRPr="001511DC">
            <w:rPr>
              <w:rFonts w:eastAsia="Cambria"/>
            </w:rPr>
            <w:t xml:space="preserve"> </w:t>
          </w:r>
        </w:p>
      </w:tc>
      <w:tc>
        <w:tcPr>
          <w:tcW w:w="5556" w:type="dxa"/>
          <w:vMerge w:val="restart"/>
          <w:vAlign w:val="center"/>
        </w:tcPr>
        <w:p w14:paraId="06EF92D9" w14:textId="77777777" w:rsidR="002475A9" w:rsidRDefault="002475A9" w:rsidP="002475A9">
          <w:pPr>
            <w:jc w:val="center"/>
            <w:rPr>
              <w:b/>
              <w:sz w:val="24"/>
              <w:szCs w:val="24"/>
            </w:rPr>
          </w:pPr>
          <w:r>
            <w:rPr>
              <w:b/>
              <w:sz w:val="24"/>
              <w:szCs w:val="24"/>
            </w:rPr>
            <w:t xml:space="preserve">LİSANSÜSTÜ EĞİTİM </w:t>
          </w:r>
          <w:r w:rsidRPr="008F4DE4">
            <w:rPr>
              <w:b/>
              <w:sz w:val="24"/>
              <w:szCs w:val="24"/>
            </w:rPr>
            <w:t>ENSTİTÜSÜ</w:t>
          </w:r>
        </w:p>
        <w:p w14:paraId="2FE15471" w14:textId="77777777" w:rsidR="002475A9" w:rsidRPr="008F4DE4" w:rsidRDefault="002475A9" w:rsidP="002475A9">
          <w:pPr>
            <w:jc w:val="center"/>
            <w:rPr>
              <w:b/>
              <w:sz w:val="24"/>
              <w:szCs w:val="24"/>
            </w:rPr>
          </w:pPr>
          <w:r>
            <w:rPr>
              <w:b/>
              <w:sz w:val="24"/>
              <w:szCs w:val="24"/>
            </w:rPr>
            <w:t>TEZ İZLEME KOMİTE (TİK) ÜYESİ BELİRLEME FORMU</w:t>
          </w:r>
          <w:r w:rsidRPr="008F4DE4">
            <w:rPr>
              <w:b/>
              <w:sz w:val="24"/>
              <w:szCs w:val="24"/>
            </w:rPr>
            <w:t xml:space="preserve"> </w:t>
          </w:r>
        </w:p>
        <w:p w14:paraId="72714312" w14:textId="77777777" w:rsidR="002475A9" w:rsidRPr="001511DC" w:rsidRDefault="002475A9" w:rsidP="009158F6">
          <w:pPr>
            <w:spacing w:line="276" w:lineRule="auto"/>
            <w:jc w:val="center"/>
            <w:rPr>
              <w:b/>
            </w:rPr>
          </w:pPr>
        </w:p>
      </w:tc>
      <w:tc>
        <w:tcPr>
          <w:tcW w:w="1974" w:type="dxa"/>
          <w:vAlign w:val="center"/>
        </w:tcPr>
        <w:p w14:paraId="7E270970" w14:textId="77777777" w:rsidR="002475A9" w:rsidRPr="008F75B3" w:rsidRDefault="002475A9" w:rsidP="009158F6">
          <w:pPr>
            <w:rPr>
              <w:sz w:val="22"/>
              <w:szCs w:val="22"/>
            </w:rPr>
          </w:pPr>
          <w:r w:rsidRPr="008F75B3">
            <w:rPr>
              <w:sz w:val="22"/>
              <w:szCs w:val="22"/>
            </w:rPr>
            <w:t>Doküman No</w:t>
          </w:r>
        </w:p>
      </w:tc>
      <w:tc>
        <w:tcPr>
          <w:tcW w:w="1368" w:type="dxa"/>
          <w:vAlign w:val="center"/>
        </w:tcPr>
        <w:p w14:paraId="3AA2104A" w14:textId="5E27AFA3" w:rsidR="002475A9" w:rsidRPr="008F75B3" w:rsidRDefault="008F75B3" w:rsidP="009158F6">
          <w:pPr>
            <w:rPr>
              <w:sz w:val="22"/>
              <w:szCs w:val="22"/>
            </w:rPr>
          </w:pPr>
          <w:r w:rsidRPr="008F75B3">
            <w:rPr>
              <w:sz w:val="22"/>
              <w:szCs w:val="22"/>
            </w:rPr>
            <w:t>FR-4</w:t>
          </w:r>
          <w:r w:rsidR="00683548">
            <w:rPr>
              <w:sz w:val="22"/>
              <w:szCs w:val="22"/>
            </w:rPr>
            <w:t>4</w:t>
          </w:r>
          <w:r w:rsidRPr="008F75B3">
            <w:rPr>
              <w:sz w:val="22"/>
              <w:szCs w:val="22"/>
            </w:rPr>
            <w:t>1</w:t>
          </w:r>
        </w:p>
      </w:tc>
    </w:tr>
    <w:tr w:rsidR="002475A9" w:rsidRPr="001511DC" w14:paraId="29FA8BC4" w14:textId="77777777" w:rsidTr="002475A9">
      <w:trPr>
        <w:trHeight w:hRule="exact" w:val="319"/>
      </w:trPr>
      <w:tc>
        <w:tcPr>
          <w:tcW w:w="1718" w:type="dxa"/>
          <w:vMerge/>
          <w:vAlign w:val="center"/>
        </w:tcPr>
        <w:p w14:paraId="1D3EE544" w14:textId="77777777" w:rsidR="002475A9" w:rsidRPr="001511DC" w:rsidRDefault="002475A9" w:rsidP="009158F6">
          <w:pPr>
            <w:widowControl w:val="0"/>
            <w:pBdr>
              <w:top w:val="nil"/>
              <w:left w:val="nil"/>
              <w:bottom w:val="nil"/>
              <w:right w:val="nil"/>
              <w:between w:val="nil"/>
            </w:pBdr>
            <w:spacing w:line="276" w:lineRule="auto"/>
          </w:pPr>
        </w:p>
      </w:tc>
      <w:tc>
        <w:tcPr>
          <w:tcW w:w="5556" w:type="dxa"/>
          <w:vMerge/>
          <w:vAlign w:val="center"/>
        </w:tcPr>
        <w:p w14:paraId="10EE1196" w14:textId="77777777" w:rsidR="002475A9" w:rsidRPr="001511DC" w:rsidRDefault="002475A9" w:rsidP="009158F6">
          <w:pPr>
            <w:widowControl w:val="0"/>
            <w:pBdr>
              <w:top w:val="nil"/>
              <w:left w:val="nil"/>
              <w:bottom w:val="nil"/>
              <w:right w:val="nil"/>
              <w:between w:val="nil"/>
            </w:pBdr>
            <w:spacing w:line="276" w:lineRule="auto"/>
          </w:pPr>
        </w:p>
      </w:tc>
      <w:tc>
        <w:tcPr>
          <w:tcW w:w="1974" w:type="dxa"/>
          <w:vAlign w:val="center"/>
        </w:tcPr>
        <w:p w14:paraId="18255D98" w14:textId="77777777" w:rsidR="002475A9" w:rsidRPr="008F75B3" w:rsidRDefault="002475A9" w:rsidP="009158F6">
          <w:pPr>
            <w:rPr>
              <w:sz w:val="22"/>
              <w:szCs w:val="22"/>
            </w:rPr>
          </w:pPr>
          <w:r w:rsidRPr="008F75B3">
            <w:rPr>
              <w:sz w:val="22"/>
              <w:szCs w:val="22"/>
            </w:rPr>
            <w:t>İlk Yayın Tarihi</w:t>
          </w:r>
        </w:p>
      </w:tc>
      <w:tc>
        <w:tcPr>
          <w:tcW w:w="1368" w:type="dxa"/>
          <w:vAlign w:val="center"/>
        </w:tcPr>
        <w:p w14:paraId="6C84493D" w14:textId="4855B4B7" w:rsidR="002475A9" w:rsidRPr="008F75B3" w:rsidRDefault="008F75B3" w:rsidP="009158F6">
          <w:pPr>
            <w:rPr>
              <w:sz w:val="22"/>
              <w:szCs w:val="22"/>
            </w:rPr>
          </w:pPr>
          <w:r w:rsidRPr="008F75B3">
            <w:rPr>
              <w:sz w:val="22"/>
              <w:szCs w:val="22"/>
            </w:rPr>
            <w:t>24/05/2023</w:t>
          </w:r>
        </w:p>
      </w:tc>
    </w:tr>
    <w:tr w:rsidR="002475A9" w:rsidRPr="001511DC" w14:paraId="5337D00F" w14:textId="77777777" w:rsidTr="002475A9">
      <w:trPr>
        <w:trHeight w:hRule="exact" w:val="319"/>
      </w:trPr>
      <w:tc>
        <w:tcPr>
          <w:tcW w:w="1718" w:type="dxa"/>
          <w:vMerge/>
          <w:vAlign w:val="center"/>
        </w:tcPr>
        <w:p w14:paraId="0BD0B98B" w14:textId="77777777" w:rsidR="002475A9" w:rsidRPr="001511DC" w:rsidRDefault="002475A9" w:rsidP="009158F6">
          <w:pPr>
            <w:widowControl w:val="0"/>
            <w:pBdr>
              <w:top w:val="nil"/>
              <w:left w:val="nil"/>
              <w:bottom w:val="nil"/>
              <w:right w:val="nil"/>
              <w:between w:val="nil"/>
            </w:pBdr>
            <w:spacing w:line="276" w:lineRule="auto"/>
          </w:pPr>
        </w:p>
      </w:tc>
      <w:tc>
        <w:tcPr>
          <w:tcW w:w="5556" w:type="dxa"/>
          <w:vMerge/>
          <w:vAlign w:val="center"/>
        </w:tcPr>
        <w:p w14:paraId="616ACD14" w14:textId="77777777" w:rsidR="002475A9" w:rsidRPr="001511DC" w:rsidRDefault="002475A9" w:rsidP="009158F6">
          <w:pPr>
            <w:widowControl w:val="0"/>
            <w:pBdr>
              <w:top w:val="nil"/>
              <w:left w:val="nil"/>
              <w:bottom w:val="nil"/>
              <w:right w:val="nil"/>
              <w:between w:val="nil"/>
            </w:pBdr>
            <w:spacing w:line="276" w:lineRule="auto"/>
          </w:pPr>
        </w:p>
      </w:tc>
      <w:tc>
        <w:tcPr>
          <w:tcW w:w="1974" w:type="dxa"/>
          <w:vAlign w:val="center"/>
        </w:tcPr>
        <w:p w14:paraId="594A7253" w14:textId="77777777" w:rsidR="002475A9" w:rsidRPr="008F75B3" w:rsidRDefault="002475A9" w:rsidP="009158F6">
          <w:pPr>
            <w:rPr>
              <w:sz w:val="22"/>
              <w:szCs w:val="22"/>
            </w:rPr>
          </w:pPr>
          <w:r w:rsidRPr="008F75B3">
            <w:rPr>
              <w:sz w:val="22"/>
              <w:szCs w:val="22"/>
            </w:rPr>
            <w:t>Revizyon Tarihi</w:t>
          </w:r>
        </w:p>
      </w:tc>
      <w:tc>
        <w:tcPr>
          <w:tcW w:w="1368" w:type="dxa"/>
          <w:vAlign w:val="center"/>
        </w:tcPr>
        <w:p w14:paraId="1810AFE0" w14:textId="1B02B064" w:rsidR="002475A9" w:rsidRPr="008F75B3" w:rsidRDefault="008F75B3" w:rsidP="009158F6">
          <w:pPr>
            <w:rPr>
              <w:sz w:val="22"/>
              <w:szCs w:val="22"/>
            </w:rPr>
          </w:pPr>
          <w:r w:rsidRPr="008F75B3">
            <w:rPr>
              <w:sz w:val="22"/>
              <w:szCs w:val="22"/>
            </w:rPr>
            <w:t>-</w:t>
          </w:r>
        </w:p>
      </w:tc>
    </w:tr>
    <w:tr w:rsidR="002475A9" w:rsidRPr="001511DC" w14:paraId="1133B38F" w14:textId="77777777" w:rsidTr="002475A9">
      <w:trPr>
        <w:trHeight w:hRule="exact" w:val="319"/>
      </w:trPr>
      <w:tc>
        <w:tcPr>
          <w:tcW w:w="1718" w:type="dxa"/>
          <w:vMerge/>
          <w:vAlign w:val="center"/>
        </w:tcPr>
        <w:p w14:paraId="1F35A552" w14:textId="77777777" w:rsidR="002475A9" w:rsidRPr="001511DC" w:rsidRDefault="002475A9" w:rsidP="009158F6">
          <w:pPr>
            <w:widowControl w:val="0"/>
            <w:pBdr>
              <w:top w:val="nil"/>
              <w:left w:val="nil"/>
              <w:bottom w:val="nil"/>
              <w:right w:val="nil"/>
              <w:between w:val="nil"/>
            </w:pBdr>
            <w:spacing w:line="276" w:lineRule="auto"/>
          </w:pPr>
        </w:p>
      </w:tc>
      <w:tc>
        <w:tcPr>
          <w:tcW w:w="5556" w:type="dxa"/>
          <w:vMerge/>
          <w:vAlign w:val="center"/>
        </w:tcPr>
        <w:p w14:paraId="6813F468" w14:textId="77777777" w:rsidR="002475A9" w:rsidRPr="001511DC" w:rsidRDefault="002475A9" w:rsidP="009158F6">
          <w:pPr>
            <w:widowControl w:val="0"/>
            <w:pBdr>
              <w:top w:val="nil"/>
              <w:left w:val="nil"/>
              <w:bottom w:val="nil"/>
              <w:right w:val="nil"/>
              <w:between w:val="nil"/>
            </w:pBdr>
            <w:spacing w:line="276" w:lineRule="auto"/>
          </w:pPr>
        </w:p>
      </w:tc>
      <w:tc>
        <w:tcPr>
          <w:tcW w:w="1974" w:type="dxa"/>
          <w:vAlign w:val="center"/>
        </w:tcPr>
        <w:p w14:paraId="60942DC5" w14:textId="77777777" w:rsidR="002475A9" w:rsidRPr="008F75B3" w:rsidRDefault="002475A9" w:rsidP="009158F6">
          <w:pPr>
            <w:rPr>
              <w:sz w:val="22"/>
              <w:szCs w:val="22"/>
            </w:rPr>
          </w:pPr>
          <w:r w:rsidRPr="008F75B3">
            <w:rPr>
              <w:sz w:val="22"/>
              <w:szCs w:val="22"/>
            </w:rPr>
            <w:t>Revizyon No</w:t>
          </w:r>
        </w:p>
      </w:tc>
      <w:tc>
        <w:tcPr>
          <w:tcW w:w="1368" w:type="dxa"/>
          <w:vAlign w:val="center"/>
        </w:tcPr>
        <w:p w14:paraId="2FACBF4D" w14:textId="5135B2FC" w:rsidR="002475A9" w:rsidRPr="008F75B3" w:rsidRDefault="008F75B3" w:rsidP="009158F6">
          <w:pPr>
            <w:rPr>
              <w:sz w:val="22"/>
              <w:szCs w:val="22"/>
            </w:rPr>
          </w:pPr>
          <w:r w:rsidRPr="008F75B3">
            <w:rPr>
              <w:sz w:val="22"/>
              <w:szCs w:val="22"/>
            </w:rPr>
            <w:t>0</w:t>
          </w:r>
        </w:p>
      </w:tc>
    </w:tr>
    <w:tr w:rsidR="002475A9" w:rsidRPr="001511DC" w14:paraId="130298C4" w14:textId="77777777" w:rsidTr="002475A9">
      <w:trPr>
        <w:trHeight w:hRule="exact" w:val="319"/>
      </w:trPr>
      <w:tc>
        <w:tcPr>
          <w:tcW w:w="1718" w:type="dxa"/>
          <w:vMerge/>
          <w:vAlign w:val="center"/>
        </w:tcPr>
        <w:p w14:paraId="077C2C7A" w14:textId="77777777" w:rsidR="002475A9" w:rsidRPr="001511DC" w:rsidRDefault="002475A9" w:rsidP="009158F6">
          <w:pPr>
            <w:widowControl w:val="0"/>
            <w:pBdr>
              <w:top w:val="nil"/>
              <w:left w:val="nil"/>
              <w:bottom w:val="nil"/>
              <w:right w:val="nil"/>
              <w:between w:val="nil"/>
            </w:pBdr>
            <w:spacing w:line="276" w:lineRule="auto"/>
          </w:pPr>
        </w:p>
      </w:tc>
      <w:tc>
        <w:tcPr>
          <w:tcW w:w="5556" w:type="dxa"/>
          <w:vMerge/>
          <w:vAlign w:val="center"/>
        </w:tcPr>
        <w:p w14:paraId="41C2E849" w14:textId="77777777" w:rsidR="002475A9" w:rsidRPr="001511DC" w:rsidRDefault="002475A9" w:rsidP="009158F6">
          <w:pPr>
            <w:widowControl w:val="0"/>
            <w:pBdr>
              <w:top w:val="nil"/>
              <w:left w:val="nil"/>
              <w:bottom w:val="nil"/>
              <w:right w:val="nil"/>
              <w:between w:val="nil"/>
            </w:pBdr>
            <w:spacing w:line="276" w:lineRule="auto"/>
          </w:pPr>
        </w:p>
      </w:tc>
      <w:tc>
        <w:tcPr>
          <w:tcW w:w="1974" w:type="dxa"/>
          <w:vAlign w:val="center"/>
        </w:tcPr>
        <w:p w14:paraId="6D56198D" w14:textId="77777777" w:rsidR="002475A9" w:rsidRPr="008F75B3" w:rsidRDefault="002475A9" w:rsidP="009158F6">
          <w:pPr>
            <w:rPr>
              <w:sz w:val="22"/>
              <w:szCs w:val="22"/>
            </w:rPr>
          </w:pPr>
          <w:r w:rsidRPr="008F75B3">
            <w:rPr>
              <w:sz w:val="22"/>
              <w:szCs w:val="22"/>
            </w:rPr>
            <w:t>Sayfa No</w:t>
          </w:r>
        </w:p>
      </w:tc>
      <w:tc>
        <w:tcPr>
          <w:tcW w:w="1368" w:type="dxa"/>
          <w:vAlign w:val="center"/>
        </w:tcPr>
        <w:p w14:paraId="1B1F18AE" w14:textId="7C2C7E87" w:rsidR="002475A9" w:rsidRPr="008F75B3" w:rsidRDefault="008F75B3" w:rsidP="009158F6">
          <w:pPr>
            <w:rPr>
              <w:sz w:val="22"/>
              <w:szCs w:val="22"/>
            </w:rPr>
          </w:pPr>
          <w:r w:rsidRPr="008F75B3">
            <w:rPr>
              <w:sz w:val="22"/>
              <w:szCs w:val="22"/>
            </w:rPr>
            <w:t>1/1</w:t>
          </w:r>
        </w:p>
      </w:tc>
    </w:tr>
  </w:tbl>
  <w:p w14:paraId="65AB4A9A" w14:textId="77777777" w:rsidR="002475A9" w:rsidRDefault="002475A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C4"/>
    <w:rsid w:val="0002600C"/>
    <w:rsid w:val="000F169C"/>
    <w:rsid w:val="0010077B"/>
    <w:rsid w:val="001205E1"/>
    <w:rsid w:val="00145BA7"/>
    <w:rsid w:val="001748DE"/>
    <w:rsid w:val="001B58F1"/>
    <w:rsid w:val="002475A9"/>
    <w:rsid w:val="002B380D"/>
    <w:rsid w:val="002E670B"/>
    <w:rsid w:val="002F7194"/>
    <w:rsid w:val="0037217E"/>
    <w:rsid w:val="00394DCA"/>
    <w:rsid w:val="003A7986"/>
    <w:rsid w:val="003C2076"/>
    <w:rsid w:val="003D1C3B"/>
    <w:rsid w:val="003D4133"/>
    <w:rsid w:val="003E2CEA"/>
    <w:rsid w:val="00424CB2"/>
    <w:rsid w:val="00427592"/>
    <w:rsid w:val="00492A43"/>
    <w:rsid w:val="004B46F7"/>
    <w:rsid w:val="004D3C5F"/>
    <w:rsid w:val="005202DC"/>
    <w:rsid w:val="00574B58"/>
    <w:rsid w:val="005C3CB6"/>
    <w:rsid w:val="005C5744"/>
    <w:rsid w:val="005D62C2"/>
    <w:rsid w:val="005F161E"/>
    <w:rsid w:val="0064662A"/>
    <w:rsid w:val="00660760"/>
    <w:rsid w:val="00676948"/>
    <w:rsid w:val="00683548"/>
    <w:rsid w:val="00765C5F"/>
    <w:rsid w:val="00767FB3"/>
    <w:rsid w:val="00792A1E"/>
    <w:rsid w:val="008224BF"/>
    <w:rsid w:val="0083182F"/>
    <w:rsid w:val="00832C3C"/>
    <w:rsid w:val="00833747"/>
    <w:rsid w:val="008474D8"/>
    <w:rsid w:val="00871664"/>
    <w:rsid w:val="00873952"/>
    <w:rsid w:val="00894C38"/>
    <w:rsid w:val="008A1810"/>
    <w:rsid w:val="008F4DE4"/>
    <w:rsid w:val="008F5806"/>
    <w:rsid w:val="008F75B3"/>
    <w:rsid w:val="00926AE0"/>
    <w:rsid w:val="009439C4"/>
    <w:rsid w:val="009451A0"/>
    <w:rsid w:val="009467B9"/>
    <w:rsid w:val="00960607"/>
    <w:rsid w:val="00A46121"/>
    <w:rsid w:val="00A54125"/>
    <w:rsid w:val="00A877F9"/>
    <w:rsid w:val="00AB0D34"/>
    <w:rsid w:val="00AE1A12"/>
    <w:rsid w:val="00AF0F59"/>
    <w:rsid w:val="00B101FB"/>
    <w:rsid w:val="00B157B7"/>
    <w:rsid w:val="00B25442"/>
    <w:rsid w:val="00B8356F"/>
    <w:rsid w:val="00BD4C2A"/>
    <w:rsid w:val="00BE743F"/>
    <w:rsid w:val="00BF3825"/>
    <w:rsid w:val="00C00E94"/>
    <w:rsid w:val="00C043B2"/>
    <w:rsid w:val="00C10031"/>
    <w:rsid w:val="00C715C8"/>
    <w:rsid w:val="00C77BDB"/>
    <w:rsid w:val="00CB762C"/>
    <w:rsid w:val="00CE5D29"/>
    <w:rsid w:val="00CF0958"/>
    <w:rsid w:val="00CF6D52"/>
    <w:rsid w:val="00D01D88"/>
    <w:rsid w:val="00D04A97"/>
    <w:rsid w:val="00D9045B"/>
    <w:rsid w:val="00DA32B6"/>
    <w:rsid w:val="00DD4185"/>
    <w:rsid w:val="00DE1044"/>
    <w:rsid w:val="00DF2BC2"/>
    <w:rsid w:val="00DF47A4"/>
    <w:rsid w:val="00E61689"/>
    <w:rsid w:val="00EE2C39"/>
    <w:rsid w:val="00EE4CD3"/>
    <w:rsid w:val="00F00DF8"/>
    <w:rsid w:val="00F5504F"/>
    <w:rsid w:val="00F70049"/>
    <w:rsid w:val="00FC5808"/>
    <w:rsid w:val="00FE19CD"/>
    <w:rsid w:val="00FF1B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48619C"/>
  <w15:docId w15:val="{8E6F1AFB-41A2-4176-B6FC-C9C59778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767FB3"/>
    <w:pPr>
      <w:tabs>
        <w:tab w:val="left" w:pos="566"/>
      </w:tabs>
      <w:jc w:val="both"/>
    </w:pPr>
    <w:rPr>
      <w:rFonts w:eastAsia="ヒラギノ明朝 Pro W3" w:hAnsi="Times"/>
      <w:sz w:val="19"/>
      <w:lang w:eastAsia="en-US"/>
    </w:rPr>
  </w:style>
  <w:style w:type="numbering" w:customStyle="1" w:styleId="ListeYok1">
    <w:name w:val="Liste Yok1"/>
    <w:next w:val="ListeYok"/>
    <w:uiPriority w:val="99"/>
    <w:semiHidden/>
    <w:unhideWhenUsed/>
    <w:rsid w:val="00765C5F"/>
  </w:style>
  <w:style w:type="paragraph" w:styleId="GvdeMetni3">
    <w:name w:val="Body Text 3"/>
    <w:basedOn w:val="Normal"/>
    <w:link w:val="GvdeMetni3Char"/>
    <w:unhideWhenUsed/>
    <w:rsid w:val="00D9045B"/>
    <w:pPr>
      <w:spacing w:line="360" w:lineRule="auto"/>
      <w:jc w:val="both"/>
    </w:pPr>
    <w:rPr>
      <w:bCs/>
      <w:sz w:val="24"/>
      <w:szCs w:val="24"/>
    </w:rPr>
  </w:style>
  <w:style w:type="character" w:customStyle="1" w:styleId="GvdeMetni3Char">
    <w:name w:val="Gövde Metni 3 Char"/>
    <w:basedOn w:val="VarsaylanParagrafYazTipi"/>
    <w:link w:val="GvdeMetni3"/>
    <w:rsid w:val="00D9045B"/>
    <w:rPr>
      <w:bCs/>
      <w:sz w:val="24"/>
      <w:szCs w:val="24"/>
    </w:rPr>
  </w:style>
  <w:style w:type="paragraph" w:customStyle="1" w:styleId="Metin">
    <w:name w:val="Metin"/>
    <w:rsid w:val="008474D8"/>
    <w:pPr>
      <w:tabs>
        <w:tab w:val="left" w:pos="566"/>
      </w:tabs>
      <w:ind w:firstLine="566"/>
      <w:jc w:val="both"/>
    </w:pPr>
    <w:rPr>
      <w:sz w:val="19"/>
      <w:szCs w:val="19"/>
    </w:rPr>
  </w:style>
  <w:style w:type="paragraph" w:styleId="BalonMetni">
    <w:name w:val="Balloon Text"/>
    <w:basedOn w:val="Normal"/>
    <w:link w:val="BalonMetniChar"/>
    <w:rsid w:val="003E2CEA"/>
    <w:rPr>
      <w:rFonts w:ascii="Segoe UI" w:hAnsi="Segoe UI" w:cs="Segoe UI"/>
      <w:sz w:val="18"/>
      <w:szCs w:val="18"/>
    </w:rPr>
  </w:style>
  <w:style w:type="character" w:customStyle="1" w:styleId="BalonMetniChar">
    <w:name w:val="Balon Metni Char"/>
    <w:basedOn w:val="VarsaylanParagrafYazTipi"/>
    <w:link w:val="BalonMetni"/>
    <w:rsid w:val="003E2CEA"/>
    <w:rPr>
      <w:rFonts w:ascii="Segoe UI" w:hAnsi="Segoe UI" w:cs="Segoe UI"/>
      <w:sz w:val="18"/>
      <w:szCs w:val="18"/>
    </w:rPr>
  </w:style>
  <w:style w:type="table" w:styleId="TabloKlavuzu">
    <w:name w:val="Table Grid"/>
    <w:basedOn w:val="NormalTablo"/>
    <w:rsid w:val="003E2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475A9"/>
    <w:pPr>
      <w:tabs>
        <w:tab w:val="center" w:pos="4536"/>
        <w:tab w:val="right" w:pos="9072"/>
      </w:tabs>
    </w:pPr>
  </w:style>
  <w:style w:type="character" w:customStyle="1" w:styleId="stBilgiChar">
    <w:name w:val="Üst Bilgi Char"/>
    <w:basedOn w:val="VarsaylanParagrafYazTipi"/>
    <w:link w:val="stBilgi"/>
    <w:rsid w:val="002475A9"/>
  </w:style>
  <w:style w:type="paragraph" w:styleId="AltBilgi">
    <w:name w:val="footer"/>
    <w:basedOn w:val="Normal"/>
    <w:link w:val="AltBilgiChar"/>
    <w:rsid w:val="002475A9"/>
    <w:pPr>
      <w:tabs>
        <w:tab w:val="center" w:pos="4536"/>
        <w:tab w:val="right" w:pos="9072"/>
      </w:tabs>
    </w:pPr>
  </w:style>
  <w:style w:type="character" w:customStyle="1" w:styleId="AltBilgiChar">
    <w:name w:val="Alt Bilgi Char"/>
    <w:basedOn w:val="VarsaylanParagrafYazTipi"/>
    <w:link w:val="AltBilgi"/>
    <w:rsid w:val="0024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5712">
      <w:bodyDiv w:val="1"/>
      <w:marLeft w:val="0"/>
      <w:marRight w:val="0"/>
      <w:marTop w:val="0"/>
      <w:marBottom w:val="0"/>
      <w:divBdr>
        <w:top w:val="none" w:sz="0" w:space="0" w:color="auto"/>
        <w:left w:val="none" w:sz="0" w:space="0" w:color="auto"/>
        <w:bottom w:val="none" w:sz="0" w:space="0" w:color="auto"/>
        <w:right w:val="none" w:sz="0" w:space="0" w:color="auto"/>
      </w:divBdr>
    </w:div>
    <w:div w:id="1130900258">
      <w:bodyDiv w:val="1"/>
      <w:marLeft w:val="0"/>
      <w:marRight w:val="0"/>
      <w:marTop w:val="0"/>
      <w:marBottom w:val="0"/>
      <w:divBdr>
        <w:top w:val="none" w:sz="0" w:space="0" w:color="auto"/>
        <w:left w:val="none" w:sz="0" w:space="0" w:color="auto"/>
        <w:bottom w:val="none" w:sz="0" w:space="0" w:color="auto"/>
        <w:right w:val="none" w:sz="0" w:space="0" w:color="auto"/>
      </w:divBdr>
    </w:div>
    <w:div w:id="1329987595">
      <w:bodyDiv w:val="1"/>
      <w:marLeft w:val="0"/>
      <w:marRight w:val="0"/>
      <w:marTop w:val="0"/>
      <w:marBottom w:val="0"/>
      <w:divBdr>
        <w:top w:val="none" w:sz="0" w:space="0" w:color="auto"/>
        <w:left w:val="none" w:sz="0" w:space="0" w:color="auto"/>
        <w:bottom w:val="none" w:sz="0" w:space="0" w:color="auto"/>
        <w:right w:val="none" w:sz="0" w:space="0" w:color="auto"/>
      </w:divBdr>
    </w:div>
    <w:div w:id="1694651224">
      <w:bodyDiv w:val="1"/>
      <w:marLeft w:val="0"/>
      <w:marRight w:val="0"/>
      <w:marTop w:val="0"/>
      <w:marBottom w:val="0"/>
      <w:divBdr>
        <w:top w:val="none" w:sz="0" w:space="0" w:color="auto"/>
        <w:left w:val="none" w:sz="0" w:space="0" w:color="auto"/>
        <w:bottom w:val="none" w:sz="0" w:space="0" w:color="auto"/>
        <w:right w:val="none" w:sz="0" w:space="0" w:color="auto"/>
      </w:divBdr>
    </w:div>
    <w:div w:id="192067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Fen Bil.</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ESCORT</dc:creator>
  <cp:lastModifiedBy>Büşra Günay</cp:lastModifiedBy>
  <cp:revision>4</cp:revision>
  <cp:lastPrinted>2023-01-16T09:03:00Z</cp:lastPrinted>
  <dcterms:created xsi:type="dcterms:W3CDTF">2023-05-24T10:42:00Z</dcterms:created>
  <dcterms:modified xsi:type="dcterms:W3CDTF">2023-05-24T10:44:00Z</dcterms:modified>
</cp:coreProperties>
</file>