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E32C" w14:textId="77777777" w:rsidR="00C047F4" w:rsidRPr="000C6615" w:rsidRDefault="00C047F4" w:rsidP="00C047F4">
      <w:pPr>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T.C.</w:t>
      </w:r>
    </w:p>
    <w:p w14:paraId="2BBEC1DD" w14:textId="647B4D3C" w:rsidR="00C047F4" w:rsidRPr="000C6615" w:rsidRDefault="00E2246F" w:rsidP="00C047F4">
      <w:pPr>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Kayseri Üniversitesi</w:t>
      </w:r>
    </w:p>
    <w:p w14:paraId="501FFB93" w14:textId="10D1C171" w:rsidR="00C047F4" w:rsidRPr="000C6615" w:rsidRDefault="00E2246F" w:rsidP="00C047F4">
      <w:pPr>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Lisansüstü Eğitim Enstitüsü</w:t>
      </w:r>
    </w:p>
    <w:p w14:paraId="6DB2B648" w14:textId="1F68F778" w:rsidR="00C047F4" w:rsidRPr="000C6615" w:rsidRDefault="00E2246F" w:rsidP="00C047F4">
      <w:pPr>
        <w:spacing w:after="0" w:line="240" w:lineRule="auto"/>
        <w:jc w:val="center"/>
        <w:rPr>
          <w:rFonts w:ascii="Times New Roman" w:eastAsia="Times New Roman" w:hAnsi="Times New Roman" w:cs="Times New Roman"/>
          <w:b/>
          <w:u w:val="single"/>
          <w:lang w:eastAsia="tr-TR"/>
        </w:rPr>
      </w:pPr>
      <w:r w:rsidRPr="000C6615">
        <w:rPr>
          <w:rFonts w:ascii="Times New Roman" w:eastAsia="Times New Roman" w:hAnsi="Times New Roman" w:cs="Times New Roman"/>
          <w:b/>
          <w:lang w:eastAsia="tr-TR"/>
        </w:rPr>
        <w:t xml:space="preserve"> ……………………………… Anabilim Dalı Başkanlığına</w:t>
      </w:r>
    </w:p>
    <w:p w14:paraId="7C07D014" w14:textId="77777777" w:rsidR="00C047F4" w:rsidRPr="000C6615" w:rsidRDefault="00C047F4" w:rsidP="00C047F4">
      <w:pPr>
        <w:spacing w:after="0" w:line="240" w:lineRule="auto"/>
        <w:ind w:firstLine="708"/>
        <w:rPr>
          <w:rFonts w:ascii="Times New Roman" w:eastAsia="Times New Roman" w:hAnsi="Times New Roman" w:cs="Times New Roman"/>
          <w:b/>
          <w:lang w:eastAsia="tr-TR"/>
        </w:rPr>
      </w:pPr>
    </w:p>
    <w:p w14:paraId="52C68D12" w14:textId="7F04A6A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Öğrencinin Adı ve Soyadı</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261EC47B" w14:textId="7777777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Öğrencinin Numarası</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05646D77" w14:textId="0B66726E"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Anabilim Dalı</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74409A1C" w14:textId="68E843B5" w:rsidR="00E63A45" w:rsidRPr="000C6615" w:rsidRDefault="00E63A45"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Tez Adı (Türkçe)</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317A5384" w14:textId="2788C70A" w:rsidR="00E63A45" w:rsidRPr="000C6615" w:rsidRDefault="00E63A45"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Tez Adı (İngilizce)</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78C82C58" w14:textId="7777777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Cep Tel</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325A1C10" w14:textId="7777777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Adres</w:t>
      </w:r>
      <w:proofErr w:type="gramStart"/>
      <w:r w:rsidRPr="000C6615">
        <w:rPr>
          <w:rFonts w:ascii="Times New Roman" w:eastAsia="Times New Roman" w:hAnsi="Times New Roman" w:cs="Times New Roman"/>
          <w:lang w:eastAsia="tr-TR"/>
        </w:rPr>
        <w:tab/>
        <w:t>:…</w:t>
      </w:r>
      <w:proofErr w:type="gramEnd"/>
      <w:r w:rsidRPr="000C6615">
        <w:rPr>
          <w:rFonts w:ascii="Times New Roman" w:eastAsia="Times New Roman" w:hAnsi="Times New Roman" w:cs="Times New Roman"/>
          <w:lang w:eastAsia="tr-TR"/>
        </w:rPr>
        <w:t>…………………………………………….</w:t>
      </w:r>
    </w:p>
    <w:p w14:paraId="45F36176" w14:textId="7777777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ab/>
        <w:t>:……………………………………………….</w:t>
      </w:r>
    </w:p>
    <w:p w14:paraId="24EEC8EE" w14:textId="77777777" w:rsidR="00C047F4" w:rsidRPr="000C6615" w:rsidRDefault="00C047F4" w:rsidP="00C047F4">
      <w:pPr>
        <w:tabs>
          <w:tab w:val="left" w:pos="2694"/>
        </w:tabs>
        <w:spacing w:after="0" w:line="240" w:lineRule="auto"/>
        <w:ind w:right="376"/>
        <w:rPr>
          <w:rFonts w:ascii="Times New Roman" w:eastAsia="Times New Roman" w:hAnsi="Times New Roman" w:cs="Times New Roman"/>
          <w:lang w:eastAsia="tr-TR"/>
        </w:rPr>
      </w:pPr>
    </w:p>
    <w:p w14:paraId="779F1CDD" w14:textId="57AEA481" w:rsidR="00C047F4" w:rsidRPr="000C6615" w:rsidRDefault="00C047F4" w:rsidP="00C047F4">
      <w:pPr>
        <w:spacing w:after="0" w:line="240" w:lineRule="auto"/>
        <w:ind w:firstLine="709"/>
        <w:jc w:val="both"/>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 xml:space="preserve">Yukarıda bilgileri bulunan öğrencinin </w:t>
      </w:r>
      <w:r w:rsidR="00E63A45" w:rsidRPr="000C6615">
        <w:rPr>
          <w:rFonts w:ascii="Times New Roman" w:eastAsia="Times New Roman" w:hAnsi="Times New Roman" w:cs="Times New Roman"/>
          <w:lang w:eastAsia="tr-TR"/>
        </w:rPr>
        <w:t>yukarda bilgileri verilen</w:t>
      </w:r>
      <w:r w:rsidRPr="000C6615">
        <w:rPr>
          <w:rFonts w:ascii="Times New Roman" w:eastAsia="Times New Roman" w:hAnsi="Times New Roman" w:cs="Times New Roman"/>
          <w:lang w:eastAsia="tr-TR"/>
        </w:rPr>
        <w:t xml:space="preserve"> tezi tamamlanmış olup, ilgili öğrencinin aşağıda belirtilen tarihte tez savunma sınavına alınması için gerekli işlemin yapılmasını arz ederim.</w:t>
      </w:r>
      <w:r w:rsidRPr="000C6615">
        <w:rPr>
          <w:rFonts w:ascii="Times New Roman" w:eastAsia="Times New Roman" w:hAnsi="Times New Roman" w:cs="Times New Roman"/>
          <w:b/>
          <w:lang w:eastAsia="tr-TR"/>
        </w:rPr>
        <w:tab/>
      </w:r>
      <w:r w:rsidRPr="000C6615">
        <w:rPr>
          <w:rFonts w:ascii="Times New Roman" w:eastAsia="Times New Roman" w:hAnsi="Times New Roman" w:cs="Times New Roman"/>
          <w:b/>
          <w:lang w:eastAsia="tr-TR"/>
        </w:rPr>
        <w:tab/>
      </w:r>
      <w:r w:rsidRPr="000C6615">
        <w:rPr>
          <w:rFonts w:ascii="Times New Roman" w:eastAsia="Times New Roman" w:hAnsi="Times New Roman" w:cs="Times New Roman"/>
          <w:b/>
          <w:lang w:eastAsia="tr-TR"/>
        </w:rPr>
        <w:tab/>
      </w:r>
    </w:p>
    <w:p w14:paraId="2E233249" w14:textId="61A9ECE7" w:rsidR="00C047F4" w:rsidRPr="000C6615" w:rsidRDefault="00C047F4" w:rsidP="00C047F4">
      <w:pPr>
        <w:spacing w:after="0" w:line="240" w:lineRule="auto"/>
        <w:ind w:left="6372" w:firstLine="708"/>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 xml:space="preserve">........ / ........ / </w:t>
      </w:r>
      <w:r w:rsidR="00E2246F" w:rsidRPr="000C6615">
        <w:rPr>
          <w:rFonts w:ascii="Times New Roman" w:eastAsia="Times New Roman" w:hAnsi="Times New Roman" w:cs="Times New Roman"/>
          <w:lang w:eastAsia="tr-TR"/>
        </w:rPr>
        <w:t>20</w:t>
      </w:r>
      <w:r w:rsidRPr="000C6615">
        <w:rPr>
          <w:rFonts w:ascii="Times New Roman" w:eastAsia="Times New Roman" w:hAnsi="Times New Roman" w:cs="Times New Roman"/>
          <w:lang w:eastAsia="tr-TR"/>
        </w:rPr>
        <w:t>.........</w:t>
      </w:r>
    </w:p>
    <w:p w14:paraId="174CF8DB" w14:textId="09EE8E15" w:rsidR="00C047F4" w:rsidRPr="000C6615" w:rsidRDefault="00C047F4" w:rsidP="00C047F4">
      <w:pPr>
        <w:spacing w:after="0" w:line="240" w:lineRule="auto"/>
        <w:ind w:left="142"/>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 xml:space="preserve">                                                                                                                             </w:t>
      </w:r>
      <w:r w:rsidR="00E2246F" w:rsidRPr="000C6615">
        <w:rPr>
          <w:rFonts w:ascii="Times New Roman" w:eastAsia="Times New Roman" w:hAnsi="Times New Roman" w:cs="Times New Roman"/>
          <w:b/>
          <w:lang w:eastAsia="tr-TR"/>
        </w:rPr>
        <w:t xml:space="preserve">          </w:t>
      </w:r>
      <w:r w:rsidRPr="000C6615">
        <w:rPr>
          <w:rFonts w:ascii="Times New Roman" w:eastAsia="Times New Roman" w:hAnsi="Times New Roman" w:cs="Times New Roman"/>
          <w:b/>
          <w:lang w:eastAsia="tr-TR"/>
        </w:rPr>
        <w:t xml:space="preserve">Tez Danışmanı </w:t>
      </w:r>
    </w:p>
    <w:p w14:paraId="3E99683E" w14:textId="7C1F3440" w:rsidR="00E2246F" w:rsidRPr="000C6615" w:rsidRDefault="00C047F4" w:rsidP="00DA28C7">
      <w:pPr>
        <w:spacing w:after="0" w:line="240" w:lineRule="auto"/>
        <w:ind w:left="142"/>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 xml:space="preserve">                                                                                                                       </w:t>
      </w:r>
      <w:r w:rsidR="00E2246F" w:rsidRPr="000C6615">
        <w:rPr>
          <w:rFonts w:ascii="Times New Roman" w:eastAsia="Times New Roman" w:hAnsi="Times New Roman" w:cs="Times New Roman"/>
          <w:lang w:eastAsia="tr-TR"/>
        </w:rPr>
        <w:t xml:space="preserve">    </w:t>
      </w:r>
      <w:r w:rsidRPr="000C6615">
        <w:rPr>
          <w:rFonts w:ascii="Times New Roman" w:eastAsia="Times New Roman" w:hAnsi="Times New Roman" w:cs="Times New Roman"/>
          <w:lang w:eastAsia="tr-TR"/>
        </w:rPr>
        <w:t>(Ad-Soyad</w:t>
      </w:r>
      <w:r w:rsidR="00E2246F" w:rsidRPr="000C6615">
        <w:rPr>
          <w:rFonts w:ascii="Times New Roman" w:eastAsia="Times New Roman" w:hAnsi="Times New Roman" w:cs="Times New Roman"/>
          <w:lang w:eastAsia="tr-TR"/>
        </w:rPr>
        <w:t>ı</w:t>
      </w:r>
      <w:r w:rsidRPr="000C6615">
        <w:rPr>
          <w:rFonts w:ascii="Times New Roman" w:eastAsia="Times New Roman" w:hAnsi="Times New Roman" w:cs="Times New Roman"/>
          <w:lang w:eastAsia="tr-TR"/>
        </w:rPr>
        <w:t xml:space="preserve"> ve İmza)</w:t>
      </w:r>
    </w:p>
    <w:p w14:paraId="66CD268C"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r w:rsidRPr="000C6615">
        <w:rPr>
          <w:rFonts w:ascii="Times New Roman" w:eastAsia="Times New Roman" w:hAnsi="Times New Roman" w:cs="Times New Roman"/>
          <w:b/>
          <w:lang w:eastAsia="tr-T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148"/>
        <w:gridCol w:w="3089"/>
        <w:gridCol w:w="1812"/>
      </w:tblGrid>
      <w:tr w:rsidR="00C047F4" w:rsidRPr="000C6615" w14:paraId="0AF5FBB6" w14:textId="77777777" w:rsidTr="00C047F4">
        <w:trPr>
          <w:trHeight w:val="284"/>
        </w:trPr>
        <w:tc>
          <w:tcPr>
            <w:tcW w:w="0" w:type="auto"/>
            <w:vAlign w:val="center"/>
          </w:tcPr>
          <w:p w14:paraId="674CADA3"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Asıl</w:t>
            </w:r>
          </w:p>
        </w:tc>
        <w:tc>
          <w:tcPr>
            <w:tcW w:w="4148" w:type="dxa"/>
            <w:vAlign w:val="center"/>
          </w:tcPr>
          <w:p w14:paraId="03AE2BD2" w14:textId="617B0D84" w:rsidR="00C047F4" w:rsidRPr="000C6615" w:rsidRDefault="00C047F4" w:rsidP="00C047F4">
            <w:pPr>
              <w:tabs>
                <w:tab w:val="left" w:pos="5940"/>
              </w:tabs>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Jüri Üyesi</w:t>
            </w:r>
          </w:p>
        </w:tc>
        <w:tc>
          <w:tcPr>
            <w:tcW w:w="3089" w:type="dxa"/>
            <w:vAlign w:val="center"/>
          </w:tcPr>
          <w:p w14:paraId="4BD3D674"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Görev Yaptığı Kurum</w:t>
            </w:r>
          </w:p>
        </w:tc>
        <w:tc>
          <w:tcPr>
            <w:tcW w:w="1812" w:type="dxa"/>
            <w:vAlign w:val="center"/>
          </w:tcPr>
          <w:p w14:paraId="18D6FEB4" w14:textId="09052220" w:rsidR="00C047F4" w:rsidRPr="000C6615" w:rsidRDefault="000C6615" w:rsidP="00C047F4">
            <w:pPr>
              <w:tabs>
                <w:tab w:val="left" w:pos="5940"/>
              </w:tabs>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 xml:space="preserve">E-Posta </w:t>
            </w:r>
            <w:r w:rsidR="00C047F4" w:rsidRPr="000C6615">
              <w:rPr>
                <w:rFonts w:ascii="Times New Roman" w:eastAsia="Times New Roman" w:hAnsi="Times New Roman" w:cs="Times New Roman"/>
                <w:b/>
                <w:lang w:eastAsia="tr-TR"/>
              </w:rPr>
              <w:t>Adresi</w:t>
            </w:r>
          </w:p>
        </w:tc>
      </w:tr>
      <w:tr w:rsidR="00C047F4" w:rsidRPr="000C6615" w14:paraId="716FAB7C" w14:textId="77777777" w:rsidTr="00C047F4">
        <w:trPr>
          <w:trHeight w:val="284"/>
        </w:trPr>
        <w:tc>
          <w:tcPr>
            <w:tcW w:w="0" w:type="auto"/>
            <w:vAlign w:val="center"/>
          </w:tcPr>
          <w:p w14:paraId="19C63110"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1</w:t>
            </w:r>
          </w:p>
        </w:tc>
        <w:tc>
          <w:tcPr>
            <w:tcW w:w="4148" w:type="dxa"/>
          </w:tcPr>
          <w:p w14:paraId="6354F246"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4CDF61DD"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30BA2D7C"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r>
      <w:tr w:rsidR="00C047F4" w:rsidRPr="000C6615" w14:paraId="4BD3F8D1" w14:textId="77777777" w:rsidTr="00C047F4">
        <w:trPr>
          <w:trHeight w:val="284"/>
        </w:trPr>
        <w:tc>
          <w:tcPr>
            <w:tcW w:w="0" w:type="auto"/>
            <w:vAlign w:val="center"/>
          </w:tcPr>
          <w:p w14:paraId="6412B226"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2</w:t>
            </w:r>
          </w:p>
        </w:tc>
        <w:tc>
          <w:tcPr>
            <w:tcW w:w="4148" w:type="dxa"/>
          </w:tcPr>
          <w:p w14:paraId="3C49509E"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63A69E0E"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0A0A6511"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r>
      <w:tr w:rsidR="00C047F4" w:rsidRPr="000C6615" w14:paraId="0158E06B" w14:textId="77777777" w:rsidTr="00C047F4">
        <w:trPr>
          <w:trHeight w:val="284"/>
        </w:trPr>
        <w:tc>
          <w:tcPr>
            <w:tcW w:w="0" w:type="auto"/>
            <w:vAlign w:val="center"/>
          </w:tcPr>
          <w:p w14:paraId="1DFD5A3F"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3</w:t>
            </w:r>
          </w:p>
        </w:tc>
        <w:tc>
          <w:tcPr>
            <w:tcW w:w="4148" w:type="dxa"/>
          </w:tcPr>
          <w:p w14:paraId="1B7BE114"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7A768CF6"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310AAB42"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r>
      <w:tr w:rsidR="003A32CB" w:rsidRPr="000C6615" w14:paraId="2B219C8E" w14:textId="77777777" w:rsidTr="00C047F4">
        <w:trPr>
          <w:trHeight w:val="284"/>
        </w:trPr>
        <w:tc>
          <w:tcPr>
            <w:tcW w:w="0" w:type="auto"/>
            <w:vAlign w:val="center"/>
          </w:tcPr>
          <w:p w14:paraId="647FD8A4" w14:textId="07F5C951" w:rsidR="003A32CB" w:rsidRPr="000C6615" w:rsidRDefault="00E97815" w:rsidP="00C047F4">
            <w:pPr>
              <w:tabs>
                <w:tab w:val="left" w:pos="5940"/>
              </w:tabs>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4148" w:type="dxa"/>
          </w:tcPr>
          <w:p w14:paraId="17A6EA84"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797F82BF"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2BC7CD74"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r>
      <w:tr w:rsidR="003A32CB" w:rsidRPr="000C6615" w14:paraId="7D2B583F" w14:textId="77777777" w:rsidTr="00C047F4">
        <w:trPr>
          <w:trHeight w:val="284"/>
        </w:trPr>
        <w:tc>
          <w:tcPr>
            <w:tcW w:w="0" w:type="auto"/>
            <w:vAlign w:val="center"/>
          </w:tcPr>
          <w:p w14:paraId="17D9A1E1" w14:textId="7B38DFCB" w:rsidR="003A32CB" w:rsidRPr="000C6615" w:rsidRDefault="00E97815" w:rsidP="00C047F4">
            <w:pPr>
              <w:tabs>
                <w:tab w:val="left" w:pos="5940"/>
              </w:tabs>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4148" w:type="dxa"/>
          </w:tcPr>
          <w:p w14:paraId="1323F268"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65174610"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48E7BC30" w14:textId="77777777" w:rsidR="003A32CB" w:rsidRPr="000C6615" w:rsidRDefault="003A32CB" w:rsidP="00C047F4">
            <w:pPr>
              <w:tabs>
                <w:tab w:val="left" w:pos="5940"/>
              </w:tabs>
              <w:spacing w:after="0" w:line="240" w:lineRule="auto"/>
              <w:rPr>
                <w:rFonts w:ascii="Times New Roman" w:eastAsia="Times New Roman" w:hAnsi="Times New Roman" w:cs="Times New Roman"/>
                <w:lang w:eastAsia="tr-TR"/>
              </w:rPr>
            </w:pPr>
          </w:p>
        </w:tc>
      </w:tr>
      <w:tr w:rsidR="00C047F4" w:rsidRPr="000C6615" w14:paraId="01C314BB" w14:textId="77777777" w:rsidTr="00C047F4">
        <w:trPr>
          <w:trHeight w:val="284"/>
        </w:trPr>
        <w:tc>
          <w:tcPr>
            <w:tcW w:w="9634" w:type="dxa"/>
            <w:gridSpan w:val="4"/>
            <w:tcBorders>
              <w:top w:val="single" w:sz="4" w:space="0" w:color="auto"/>
              <w:left w:val="nil"/>
              <w:bottom w:val="single" w:sz="4" w:space="0" w:color="auto"/>
              <w:right w:val="nil"/>
            </w:tcBorders>
            <w:vAlign w:val="center"/>
          </w:tcPr>
          <w:p w14:paraId="49A60964" w14:textId="77777777" w:rsidR="00C047F4" w:rsidRPr="000C6615" w:rsidRDefault="00C047F4" w:rsidP="00C047F4">
            <w:pPr>
              <w:tabs>
                <w:tab w:val="left" w:pos="5940"/>
              </w:tabs>
              <w:spacing w:after="0" w:line="240" w:lineRule="auto"/>
              <w:ind w:hanging="142"/>
              <w:rPr>
                <w:rFonts w:ascii="Times New Roman" w:eastAsia="Times New Roman" w:hAnsi="Times New Roman" w:cs="Times New Roman"/>
                <w:lang w:eastAsia="tr-TR"/>
              </w:rPr>
            </w:pPr>
            <w:r w:rsidRPr="000C6615">
              <w:rPr>
                <w:rFonts w:ascii="Times New Roman" w:eastAsia="Times New Roman" w:hAnsi="Times New Roman" w:cs="Times New Roman"/>
                <w:b/>
                <w:lang w:eastAsia="tr-TR"/>
              </w:rPr>
              <w:t xml:space="preserve"> YEDEK</w:t>
            </w:r>
          </w:p>
        </w:tc>
      </w:tr>
      <w:tr w:rsidR="00C047F4" w:rsidRPr="000C6615" w14:paraId="0B60E9C1" w14:textId="77777777" w:rsidTr="00C047F4">
        <w:trPr>
          <w:trHeight w:val="284"/>
        </w:trPr>
        <w:tc>
          <w:tcPr>
            <w:tcW w:w="0" w:type="auto"/>
          </w:tcPr>
          <w:p w14:paraId="33FEE8E1"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1</w:t>
            </w:r>
          </w:p>
        </w:tc>
        <w:tc>
          <w:tcPr>
            <w:tcW w:w="4148" w:type="dxa"/>
          </w:tcPr>
          <w:p w14:paraId="5538DA41"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0119CA48"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5571D764"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r>
      <w:tr w:rsidR="00C047F4" w:rsidRPr="000C6615" w14:paraId="640B6545" w14:textId="77777777" w:rsidTr="00C047F4">
        <w:trPr>
          <w:trHeight w:val="284"/>
        </w:trPr>
        <w:tc>
          <w:tcPr>
            <w:tcW w:w="0" w:type="auto"/>
          </w:tcPr>
          <w:p w14:paraId="1FF44890" w14:textId="77777777" w:rsidR="00C047F4" w:rsidRPr="000C6615" w:rsidRDefault="00C047F4" w:rsidP="00C047F4">
            <w:pPr>
              <w:tabs>
                <w:tab w:val="left" w:pos="5940"/>
              </w:tabs>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2</w:t>
            </w:r>
          </w:p>
        </w:tc>
        <w:tc>
          <w:tcPr>
            <w:tcW w:w="4148" w:type="dxa"/>
          </w:tcPr>
          <w:p w14:paraId="79907FAB"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3089" w:type="dxa"/>
          </w:tcPr>
          <w:p w14:paraId="377ECEA3"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c>
          <w:tcPr>
            <w:tcW w:w="1812" w:type="dxa"/>
          </w:tcPr>
          <w:p w14:paraId="16CA2573" w14:textId="77777777" w:rsidR="00C047F4" w:rsidRPr="000C6615" w:rsidRDefault="00C047F4" w:rsidP="00C047F4">
            <w:pPr>
              <w:tabs>
                <w:tab w:val="left" w:pos="5940"/>
              </w:tabs>
              <w:spacing w:after="0" w:line="240" w:lineRule="auto"/>
              <w:rPr>
                <w:rFonts w:ascii="Times New Roman" w:eastAsia="Times New Roman" w:hAnsi="Times New Roman" w:cs="Times New Roman"/>
                <w:lang w:eastAsia="tr-TR"/>
              </w:rPr>
            </w:pPr>
          </w:p>
        </w:tc>
      </w:tr>
    </w:tbl>
    <w:p w14:paraId="2439069F" w14:textId="77777777" w:rsidR="00C047F4" w:rsidRPr="000C6615" w:rsidRDefault="00C047F4" w:rsidP="00C047F4">
      <w:pPr>
        <w:spacing w:after="0" w:line="240" w:lineRule="auto"/>
        <w:rPr>
          <w:rFonts w:ascii="Times New Roman" w:eastAsia="Times New Roman" w:hAnsi="Times New Roman" w:cs="Times New Roman"/>
          <w:b/>
          <w:lang w:eastAsia="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gridCol w:w="1871"/>
      </w:tblGrid>
      <w:tr w:rsidR="00C047F4" w:rsidRPr="000C6615" w14:paraId="36855010" w14:textId="77777777" w:rsidTr="00C047F4">
        <w:tc>
          <w:tcPr>
            <w:tcW w:w="3936" w:type="dxa"/>
            <w:shd w:val="clear" w:color="auto" w:fill="auto"/>
            <w:vAlign w:val="center"/>
          </w:tcPr>
          <w:p w14:paraId="3ABFD396" w14:textId="77777777" w:rsidR="00C047F4" w:rsidRPr="000C6615" w:rsidRDefault="00C047F4" w:rsidP="000C6615">
            <w:pPr>
              <w:spacing w:after="0" w:line="240" w:lineRule="auto"/>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Tez Savunma Sınav Tarihi</w:t>
            </w:r>
          </w:p>
        </w:tc>
        <w:tc>
          <w:tcPr>
            <w:tcW w:w="3827" w:type="dxa"/>
            <w:shd w:val="clear" w:color="auto" w:fill="auto"/>
            <w:vAlign w:val="center"/>
          </w:tcPr>
          <w:p w14:paraId="6C24E274" w14:textId="77777777" w:rsidR="00C047F4" w:rsidRPr="000C6615" w:rsidRDefault="00C047F4" w:rsidP="00C047F4">
            <w:pPr>
              <w:spacing w:after="0" w:line="240" w:lineRule="auto"/>
              <w:ind w:firstLine="103"/>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Yeri</w:t>
            </w:r>
          </w:p>
        </w:tc>
        <w:tc>
          <w:tcPr>
            <w:tcW w:w="1871" w:type="dxa"/>
            <w:shd w:val="clear" w:color="auto" w:fill="auto"/>
            <w:vAlign w:val="center"/>
          </w:tcPr>
          <w:p w14:paraId="5E10687C" w14:textId="77777777" w:rsidR="00C047F4" w:rsidRPr="000C6615" w:rsidRDefault="00C047F4" w:rsidP="00C047F4">
            <w:pPr>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Saati</w:t>
            </w:r>
          </w:p>
        </w:tc>
      </w:tr>
      <w:tr w:rsidR="00C047F4" w:rsidRPr="000C6615" w14:paraId="05261F02" w14:textId="77777777" w:rsidTr="00C047F4">
        <w:trPr>
          <w:trHeight w:val="471"/>
        </w:trPr>
        <w:tc>
          <w:tcPr>
            <w:tcW w:w="3936" w:type="dxa"/>
            <w:shd w:val="clear" w:color="auto" w:fill="auto"/>
          </w:tcPr>
          <w:p w14:paraId="335D48AF" w14:textId="77777777" w:rsidR="00C047F4" w:rsidRPr="000C6615" w:rsidRDefault="00C047F4" w:rsidP="00C047F4">
            <w:pPr>
              <w:spacing w:after="0" w:line="240" w:lineRule="auto"/>
              <w:rPr>
                <w:rFonts w:ascii="Times New Roman" w:eastAsia="Times New Roman" w:hAnsi="Times New Roman" w:cs="Times New Roman"/>
                <w:b/>
                <w:lang w:eastAsia="tr-TR"/>
              </w:rPr>
            </w:pPr>
          </w:p>
        </w:tc>
        <w:tc>
          <w:tcPr>
            <w:tcW w:w="3827" w:type="dxa"/>
            <w:shd w:val="clear" w:color="auto" w:fill="auto"/>
          </w:tcPr>
          <w:p w14:paraId="1CBA375F" w14:textId="77777777" w:rsidR="00C047F4" w:rsidRPr="000C6615" w:rsidRDefault="00C047F4" w:rsidP="00C047F4">
            <w:pPr>
              <w:spacing w:after="0" w:line="240" w:lineRule="auto"/>
              <w:rPr>
                <w:rFonts w:ascii="Times New Roman" w:eastAsia="Times New Roman" w:hAnsi="Times New Roman" w:cs="Times New Roman"/>
                <w:b/>
                <w:lang w:eastAsia="tr-TR"/>
              </w:rPr>
            </w:pPr>
          </w:p>
        </w:tc>
        <w:tc>
          <w:tcPr>
            <w:tcW w:w="1871" w:type="dxa"/>
            <w:shd w:val="clear" w:color="auto" w:fill="auto"/>
          </w:tcPr>
          <w:p w14:paraId="2EEAEA2A" w14:textId="77777777" w:rsidR="00C047F4" w:rsidRPr="000C6615" w:rsidRDefault="00C047F4" w:rsidP="00C047F4">
            <w:pPr>
              <w:spacing w:after="0" w:line="240" w:lineRule="auto"/>
              <w:ind w:right="-514"/>
              <w:jc w:val="center"/>
              <w:rPr>
                <w:rFonts w:ascii="Times New Roman" w:eastAsia="Times New Roman" w:hAnsi="Times New Roman" w:cs="Times New Roman"/>
                <w:b/>
                <w:lang w:eastAsia="tr-TR"/>
              </w:rPr>
            </w:pPr>
          </w:p>
        </w:tc>
      </w:tr>
      <w:tr w:rsidR="00DA28C7" w:rsidRPr="000C6615" w14:paraId="5F6B2796" w14:textId="77777777" w:rsidTr="006759A4">
        <w:trPr>
          <w:trHeight w:val="471"/>
        </w:trPr>
        <w:tc>
          <w:tcPr>
            <w:tcW w:w="9634" w:type="dxa"/>
            <w:gridSpan w:val="3"/>
            <w:shd w:val="clear" w:color="auto" w:fill="auto"/>
          </w:tcPr>
          <w:p w14:paraId="2945B61C" w14:textId="78E67476" w:rsidR="00DA28C7" w:rsidRPr="000C6615" w:rsidRDefault="00DA28C7" w:rsidP="000C6615">
            <w:pPr>
              <w:spacing w:after="0"/>
              <w:rPr>
                <w:rFonts w:ascii="Times New Roman" w:hAnsi="Times New Roman" w:cs="Times New Roman"/>
              </w:rPr>
            </w:pPr>
            <w:r w:rsidRPr="000C6615">
              <w:rPr>
                <w:rFonts w:ascii="Times New Roman" w:hAnsi="Times New Roman" w:cs="Times New Roman"/>
                <w:b/>
              </w:rPr>
              <w:t>Tez Savunma Türü</w:t>
            </w:r>
            <w:r w:rsidRPr="000C6615">
              <w:rPr>
                <w:rFonts w:ascii="Times New Roman" w:hAnsi="Times New Roman" w:cs="Times New Roman"/>
                <w:b/>
                <w:sz w:val="10"/>
                <w:szCs w:val="10"/>
              </w:rPr>
              <w:t xml:space="preserve">                                                                                                                </w:t>
            </w:r>
            <w:r w:rsidRPr="000C6615">
              <w:rPr>
                <w:rFonts w:ascii="Times New Roman" w:hAnsi="Times New Roman" w:cs="Times New Roman"/>
                <w:sz w:val="24"/>
                <w:szCs w:val="24"/>
              </w:rPr>
              <w:t xml:space="preserve">□ </w:t>
            </w:r>
            <w:r w:rsidRPr="000C6615">
              <w:rPr>
                <w:rFonts w:ascii="Times New Roman" w:hAnsi="Times New Roman" w:cs="Times New Roman"/>
              </w:rPr>
              <w:t>Yüz Yüze</w:t>
            </w:r>
            <w:r w:rsidRPr="000C6615">
              <w:rPr>
                <w:rFonts w:ascii="Times New Roman" w:hAnsi="Times New Roman" w:cs="Times New Roman"/>
                <w:b/>
                <w:sz w:val="10"/>
                <w:szCs w:val="10"/>
              </w:rPr>
              <w:t xml:space="preserve">                                                                </w:t>
            </w:r>
            <w:r w:rsidRPr="000C6615">
              <w:rPr>
                <w:rFonts w:ascii="Times New Roman" w:hAnsi="Times New Roman" w:cs="Times New Roman"/>
                <w:sz w:val="24"/>
                <w:szCs w:val="24"/>
              </w:rPr>
              <w:t xml:space="preserve">□ </w:t>
            </w:r>
            <w:r w:rsidRPr="000C6615">
              <w:rPr>
                <w:rFonts w:ascii="Times New Roman" w:hAnsi="Times New Roman" w:cs="Times New Roman"/>
              </w:rPr>
              <w:t>Video konferans*</w:t>
            </w:r>
          </w:p>
          <w:p w14:paraId="5570B20B" w14:textId="65935A8C" w:rsidR="00DA28C7" w:rsidRPr="000C6615" w:rsidRDefault="00DA28C7" w:rsidP="000C6615">
            <w:pPr>
              <w:spacing w:after="0"/>
              <w:rPr>
                <w:rFonts w:ascii="Times New Roman" w:hAnsi="Times New Roman" w:cs="Times New Roman"/>
                <w:b/>
                <w:sz w:val="10"/>
                <w:szCs w:val="10"/>
              </w:rPr>
            </w:pPr>
            <w:r w:rsidRPr="000C6615">
              <w:rPr>
                <w:rFonts w:ascii="Times New Roman" w:hAnsi="Times New Roman" w:cs="Times New Roman"/>
              </w:rPr>
              <w:t>*</w:t>
            </w:r>
            <w:r w:rsidRPr="000C6615">
              <w:rPr>
                <w:rFonts w:ascii="Times New Roman" w:hAnsi="Times New Roman" w:cs="Times New Roman"/>
                <w:sz w:val="18"/>
                <w:szCs w:val="18"/>
              </w:rPr>
              <w:t>Video konferans şeklinde yapılacak tez savunma sınavlarında video kaydı alınarak enstitüye teslim edilmesi zorunludur.</w:t>
            </w:r>
          </w:p>
        </w:tc>
      </w:tr>
    </w:tbl>
    <w:p w14:paraId="3FE0B131" w14:textId="3D781321" w:rsidR="00C047F4" w:rsidRPr="000C6615" w:rsidRDefault="00C047F4" w:rsidP="00C047F4">
      <w:pPr>
        <w:spacing w:after="0" w:line="240" w:lineRule="auto"/>
        <w:jc w:val="center"/>
        <w:rPr>
          <w:rFonts w:ascii="Times New Roman" w:eastAsia="Times New Roman" w:hAnsi="Times New Roman" w:cs="Times New Roman"/>
          <w:lang w:eastAsia="tr-TR"/>
        </w:rPr>
      </w:pPr>
    </w:p>
    <w:p w14:paraId="320A5DED" w14:textId="35D9EAC6" w:rsidR="000C6615" w:rsidRPr="000C6615" w:rsidRDefault="000C6615" w:rsidP="00C047F4">
      <w:pPr>
        <w:spacing w:after="0" w:line="240" w:lineRule="auto"/>
        <w:jc w:val="center"/>
        <w:rPr>
          <w:rFonts w:ascii="Times New Roman" w:eastAsia="Times New Roman" w:hAnsi="Times New Roman" w:cs="Times New Roman"/>
          <w:lang w:eastAsia="tr-TR"/>
        </w:rPr>
      </w:pPr>
    </w:p>
    <w:p w14:paraId="29FA6D42" w14:textId="77777777" w:rsidR="00C047F4" w:rsidRPr="000C6615" w:rsidRDefault="00C047F4" w:rsidP="00C047F4">
      <w:pPr>
        <w:spacing w:after="0" w:line="240" w:lineRule="auto"/>
        <w:jc w:val="center"/>
        <w:rPr>
          <w:rFonts w:ascii="Times New Roman" w:eastAsia="Times New Roman" w:hAnsi="Times New Roman" w:cs="Times New Roman"/>
          <w:b/>
          <w:lang w:eastAsia="tr-TR"/>
        </w:rPr>
      </w:pPr>
      <w:r w:rsidRPr="000C6615">
        <w:rPr>
          <w:rFonts w:ascii="Times New Roman" w:eastAsia="Times New Roman" w:hAnsi="Times New Roman" w:cs="Times New Roman"/>
          <w:b/>
          <w:lang w:eastAsia="tr-TR"/>
        </w:rPr>
        <w:t>U Y G U N D U R</w:t>
      </w:r>
    </w:p>
    <w:p w14:paraId="073E4942" w14:textId="77777777" w:rsidR="00C047F4" w:rsidRPr="000C6615" w:rsidRDefault="00C047F4" w:rsidP="00C047F4">
      <w:pPr>
        <w:spacing w:after="0" w:line="240" w:lineRule="auto"/>
        <w:rPr>
          <w:rFonts w:ascii="Times New Roman" w:eastAsia="Times New Roman" w:hAnsi="Times New Roman" w:cs="Times New Roman"/>
          <w:b/>
          <w:lang w:eastAsia="tr-TR"/>
        </w:rPr>
      </w:pPr>
    </w:p>
    <w:p w14:paraId="7B8D1901" w14:textId="3D7EA906" w:rsidR="00C047F4" w:rsidRPr="000C6615" w:rsidRDefault="00C047F4" w:rsidP="00C047F4">
      <w:pPr>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 xml:space="preserve">........ / ........ / </w:t>
      </w:r>
      <w:r w:rsidR="00E2246F" w:rsidRPr="000C6615">
        <w:rPr>
          <w:rFonts w:ascii="Times New Roman" w:eastAsia="Times New Roman" w:hAnsi="Times New Roman" w:cs="Times New Roman"/>
          <w:lang w:eastAsia="tr-TR"/>
        </w:rPr>
        <w:t>20</w:t>
      </w:r>
      <w:r w:rsidRPr="000C6615">
        <w:rPr>
          <w:rFonts w:ascii="Times New Roman" w:eastAsia="Times New Roman" w:hAnsi="Times New Roman" w:cs="Times New Roman"/>
          <w:lang w:eastAsia="tr-TR"/>
        </w:rPr>
        <w:t>.........</w:t>
      </w:r>
    </w:p>
    <w:p w14:paraId="6F0525C2" w14:textId="77777777" w:rsidR="00C047F4" w:rsidRPr="000C6615" w:rsidRDefault="00C047F4" w:rsidP="00C047F4">
      <w:pPr>
        <w:spacing w:after="0" w:line="240" w:lineRule="auto"/>
        <w:jc w:val="center"/>
        <w:rPr>
          <w:rFonts w:ascii="Times New Roman" w:eastAsia="Times New Roman" w:hAnsi="Times New Roman" w:cs="Times New Roman"/>
          <w:lang w:eastAsia="tr-TR"/>
        </w:rPr>
      </w:pPr>
      <w:r w:rsidRPr="000C6615">
        <w:rPr>
          <w:rFonts w:ascii="Times New Roman" w:eastAsia="Times New Roman" w:hAnsi="Times New Roman" w:cs="Times New Roman"/>
          <w:lang w:eastAsia="tr-TR"/>
        </w:rPr>
        <w:t>Anabilim Dalı Başkanı</w:t>
      </w:r>
    </w:p>
    <w:p w14:paraId="338680FC" w14:textId="77777777" w:rsidR="00C047F4" w:rsidRPr="000C6615" w:rsidRDefault="00C047F4" w:rsidP="00C047F4">
      <w:pPr>
        <w:spacing w:after="0" w:line="240" w:lineRule="auto"/>
        <w:jc w:val="both"/>
        <w:rPr>
          <w:rFonts w:ascii="Times New Roman" w:eastAsia="Times New Roman" w:hAnsi="Times New Roman" w:cs="Times New Roman"/>
          <w:lang w:eastAsia="tr-TR"/>
        </w:rPr>
      </w:pPr>
    </w:p>
    <w:p w14:paraId="238C0112" w14:textId="4D6702BC" w:rsidR="00607331" w:rsidRDefault="00607331" w:rsidP="00C047F4">
      <w:pPr>
        <w:spacing w:after="0" w:line="240" w:lineRule="auto"/>
        <w:rPr>
          <w:rFonts w:ascii="Times New Roman" w:hAnsi="Times New Roman" w:cs="Times New Roman"/>
        </w:rPr>
      </w:pPr>
    </w:p>
    <w:p w14:paraId="257D103A" w14:textId="77777777" w:rsidR="00C55A00" w:rsidRDefault="00C55A00" w:rsidP="00C047F4">
      <w:pPr>
        <w:spacing w:after="0" w:line="240" w:lineRule="auto"/>
        <w:rPr>
          <w:rFonts w:ascii="Times New Roman" w:hAnsi="Times New Roman" w:cs="Times New Roman"/>
        </w:rPr>
      </w:pPr>
    </w:p>
    <w:p w14:paraId="54BA99C5" w14:textId="77777777" w:rsidR="00C55A00" w:rsidRPr="00C55A00" w:rsidRDefault="00C55A00" w:rsidP="00C55A00">
      <w:pPr>
        <w:spacing w:after="0"/>
        <w:rPr>
          <w:rFonts w:ascii="Times New Roman" w:hAnsi="Times New Roman" w:cs="Times New Roman"/>
          <w:sz w:val="18"/>
          <w:szCs w:val="18"/>
          <w:u w:val="single"/>
        </w:rPr>
      </w:pPr>
      <w:r w:rsidRPr="00C55A00">
        <w:rPr>
          <w:rFonts w:ascii="Times New Roman" w:hAnsi="Times New Roman" w:cs="Times New Roman"/>
          <w:b/>
          <w:sz w:val="18"/>
          <w:szCs w:val="18"/>
          <w:u w:val="single"/>
        </w:rPr>
        <w:t>Ekler:</w:t>
      </w:r>
      <w:r w:rsidRPr="00C55A00">
        <w:rPr>
          <w:rFonts w:ascii="Times New Roman" w:hAnsi="Times New Roman" w:cs="Times New Roman"/>
          <w:sz w:val="18"/>
          <w:szCs w:val="18"/>
          <w:u w:val="single"/>
        </w:rPr>
        <w:t xml:space="preserve"> </w:t>
      </w:r>
    </w:p>
    <w:p w14:paraId="15A9F78E" w14:textId="77777777" w:rsidR="00C55A00" w:rsidRPr="000C6615" w:rsidRDefault="00C55A00" w:rsidP="00C55A00">
      <w:pPr>
        <w:spacing w:after="0"/>
        <w:rPr>
          <w:rFonts w:ascii="Times New Roman" w:eastAsia="Times New Roman" w:hAnsi="Times New Roman" w:cs="Times New Roman"/>
          <w:bCs/>
          <w:sz w:val="20"/>
          <w:szCs w:val="20"/>
          <w:lang w:eastAsia="tr-TR"/>
        </w:rPr>
      </w:pPr>
      <w:r w:rsidRPr="000C6615">
        <w:rPr>
          <w:rFonts w:ascii="Times New Roman" w:eastAsia="Times New Roman" w:hAnsi="Times New Roman" w:cs="Times New Roman"/>
          <w:sz w:val="20"/>
          <w:szCs w:val="20"/>
          <w:lang w:eastAsia="tr-TR"/>
        </w:rPr>
        <w:t xml:space="preserve">1) </w:t>
      </w:r>
      <w:r w:rsidRPr="000C6615">
        <w:rPr>
          <w:rFonts w:ascii="Times New Roman" w:eastAsia="Times New Roman" w:hAnsi="Times New Roman" w:cs="Times New Roman"/>
          <w:bCs/>
          <w:sz w:val="20"/>
          <w:szCs w:val="20"/>
          <w:lang w:eastAsia="tr-TR"/>
        </w:rPr>
        <w:t>Danışman Tez Kontrol Formu 1</w:t>
      </w:r>
      <w:r w:rsidRPr="000C6615">
        <w:rPr>
          <w:rFonts w:ascii="Times New Roman" w:eastAsia="Times New Roman" w:hAnsi="Times New Roman" w:cs="Times New Roman"/>
          <w:bCs/>
          <w:sz w:val="20"/>
          <w:szCs w:val="20"/>
          <w:lang w:eastAsia="tr-TR"/>
        </w:rPr>
        <w:tab/>
      </w:r>
      <w:r w:rsidRPr="000C6615">
        <w:rPr>
          <w:rFonts w:ascii="Times New Roman" w:eastAsia="Times New Roman" w:hAnsi="Times New Roman" w:cs="Times New Roman"/>
          <w:bCs/>
          <w:sz w:val="20"/>
          <w:szCs w:val="20"/>
          <w:lang w:eastAsia="tr-TR"/>
        </w:rPr>
        <w:tab/>
      </w:r>
    </w:p>
    <w:p w14:paraId="348AC606" w14:textId="77777777" w:rsidR="00C55A00" w:rsidRPr="000C6615" w:rsidRDefault="00C55A00" w:rsidP="00C55A00">
      <w:pPr>
        <w:spacing w:after="0"/>
        <w:rPr>
          <w:rFonts w:ascii="Times New Roman" w:eastAsia="Times New Roman" w:hAnsi="Times New Roman" w:cs="Times New Roman"/>
          <w:bCs/>
          <w:sz w:val="20"/>
          <w:szCs w:val="20"/>
          <w:lang w:eastAsia="tr-TR"/>
        </w:rPr>
      </w:pPr>
      <w:r w:rsidRPr="000C6615">
        <w:rPr>
          <w:rFonts w:ascii="Times New Roman" w:eastAsia="Times New Roman" w:hAnsi="Times New Roman" w:cs="Times New Roman"/>
          <w:bCs/>
          <w:sz w:val="20"/>
          <w:szCs w:val="20"/>
          <w:lang w:eastAsia="tr-TR"/>
        </w:rPr>
        <w:t>2) Tezin PDF dosyası</w:t>
      </w:r>
      <w:r w:rsidRPr="000C6615">
        <w:rPr>
          <w:rFonts w:ascii="Times New Roman" w:eastAsia="Times New Roman" w:hAnsi="Times New Roman" w:cs="Times New Roman"/>
          <w:bCs/>
          <w:sz w:val="20"/>
          <w:szCs w:val="20"/>
          <w:lang w:eastAsia="tr-TR"/>
        </w:rPr>
        <w:tab/>
      </w:r>
    </w:p>
    <w:p w14:paraId="4ADB99F0" w14:textId="77777777" w:rsidR="00C55A00" w:rsidRPr="000C6615" w:rsidRDefault="00C55A00" w:rsidP="00C55A00">
      <w:pPr>
        <w:spacing w:after="0"/>
        <w:rPr>
          <w:rFonts w:ascii="Times New Roman" w:eastAsia="Times New Roman" w:hAnsi="Times New Roman" w:cs="Times New Roman"/>
          <w:bCs/>
          <w:sz w:val="20"/>
          <w:szCs w:val="20"/>
          <w:lang w:eastAsia="tr-TR"/>
        </w:rPr>
      </w:pPr>
      <w:r w:rsidRPr="000C6615">
        <w:rPr>
          <w:rFonts w:ascii="Times New Roman" w:eastAsia="Times New Roman" w:hAnsi="Times New Roman" w:cs="Times New Roman"/>
          <w:bCs/>
          <w:sz w:val="20"/>
          <w:szCs w:val="20"/>
          <w:lang w:eastAsia="tr-TR"/>
        </w:rPr>
        <w:t>3) Tez İntihal Raporu</w:t>
      </w:r>
    </w:p>
    <w:p w14:paraId="65AD6A25" w14:textId="77777777" w:rsidR="00C55A00" w:rsidRPr="00DA28C7" w:rsidRDefault="00C55A00" w:rsidP="00C55A00">
      <w:pPr>
        <w:spacing w:after="0" w:line="240" w:lineRule="auto"/>
        <w:rPr>
          <w:rFonts w:ascii="Times New Roman" w:eastAsia="Times New Roman" w:hAnsi="Times New Roman" w:cs="Times New Roman"/>
          <w:bCs/>
          <w:sz w:val="20"/>
          <w:szCs w:val="20"/>
          <w:lang w:eastAsia="tr-TR"/>
        </w:rPr>
      </w:pPr>
      <w:r w:rsidRPr="00DA28C7">
        <w:rPr>
          <w:rFonts w:ascii="Times New Roman" w:eastAsia="Times New Roman" w:hAnsi="Times New Roman" w:cs="Times New Roman"/>
          <w:bCs/>
          <w:sz w:val="20"/>
          <w:szCs w:val="20"/>
          <w:lang w:eastAsia="tr-TR"/>
        </w:rPr>
        <w:t>4) Tezden Üretilen Yayın Belgesi (</w:t>
      </w:r>
      <w:r w:rsidRPr="000C6615">
        <w:rPr>
          <w:rFonts w:ascii="Times New Roman" w:eastAsia="Times New Roman" w:hAnsi="Times New Roman" w:cs="Times New Roman"/>
          <w:bCs/>
          <w:sz w:val="20"/>
          <w:szCs w:val="20"/>
          <w:lang w:eastAsia="tr-TR"/>
        </w:rPr>
        <w:t>10.06.2021 tarihinden sonra tez çalışmasına geçen</w:t>
      </w:r>
      <w:r w:rsidRPr="00DA28C7">
        <w:rPr>
          <w:rFonts w:ascii="Times New Roman" w:eastAsia="Times New Roman" w:hAnsi="Times New Roman" w:cs="Times New Roman"/>
          <w:bCs/>
          <w:sz w:val="20"/>
          <w:szCs w:val="20"/>
          <w:lang w:eastAsia="tr-TR"/>
        </w:rPr>
        <w:t xml:space="preserve"> öğrenciler için)</w:t>
      </w:r>
    </w:p>
    <w:p w14:paraId="48CE051A" w14:textId="77777777" w:rsidR="00C55A00" w:rsidRPr="00DA28C7" w:rsidRDefault="00C55A00" w:rsidP="00C55A00">
      <w:pPr>
        <w:spacing w:after="0" w:line="240" w:lineRule="auto"/>
        <w:rPr>
          <w:rFonts w:ascii="Times New Roman" w:eastAsia="Times New Roman" w:hAnsi="Times New Roman" w:cs="Times New Roman"/>
          <w:bCs/>
          <w:sz w:val="20"/>
          <w:szCs w:val="20"/>
          <w:lang w:eastAsia="tr-TR"/>
        </w:rPr>
      </w:pPr>
      <w:r w:rsidRPr="00DA28C7">
        <w:rPr>
          <w:rFonts w:ascii="Times New Roman" w:eastAsia="Times New Roman" w:hAnsi="Times New Roman" w:cs="Times New Roman"/>
          <w:bCs/>
          <w:sz w:val="20"/>
          <w:szCs w:val="20"/>
          <w:lang w:eastAsia="tr-TR"/>
        </w:rPr>
        <w:t>5) Etik Kurul Raporu (</w:t>
      </w:r>
      <w:r w:rsidRPr="000C6615">
        <w:rPr>
          <w:rFonts w:ascii="Times New Roman" w:eastAsia="Times New Roman" w:hAnsi="Times New Roman" w:cs="Times New Roman"/>
          <w:bCs/>
          <w:sz w:val="20"/>
          <w:szCs w:val="20"/>
          <w:lang w:eastAsia="tr-TR"/>
        </w:rPr>
        <w:t>Tez Çalışması kapsamında Etik Kurul Raporu alan</w:t>
      </w:r>
      <w:r w:rsidRPr="00DA28C7">
        <w:rPr>
          <w:rFonts w:ascii="Times New Roman" w:eastAsia="Times New Roman" w:hAnsi="Times New Roman" w:cs="Times New Roman"/>
          <w:bCs/>
          <w:sz w:val="20"/>
          <w:szCs w:val="20"/>
          <w:lang w:eastAsia="tr-TR"/>
        </w:rPr>
        <w:t xml:space="preserve"> öğrenciler için)</w:t>
      </w:r>
    </w:p>
    <w:p w14:paraId="49E441BC" w14:textId="77777777" w:rsidR="00C55A00" w:rsidRDefault="00C55A00" w:rsidP="00C047F4">
      <w:pPr>
        <w:spacing w:after="0" w:line="240" w:lineRule="auto"/>
        <w:rPr>
          <w:rFonts w:ascii="Times New Roman" w:hAnsi="Times New Roman" w:cs="Times New Roman"/>
        </w:rPr>
      </w:pPr>
    </w:p>
    <w:p w14:paraId="48427751" w14:textId="77777777" w:rsidR="007F2911" w:rsidRPr="003E2CEA" w:rsidRDefault="007F2911" w:rsidP="007F2911">
      <w:pPr>
        <w:pStyle w:val="Metin"/>
        <w:rPr>
          <w:b/>
          <w:sz w:val="20"/>
          <w:szCs w:val="20"/>
          <w:u w:val="single"/>
        </w:rPr>
      </w:pPr>
      <w:r>
        <w:rPr>
          <w:b/>
          <w:sz w:val="20"/>
          <w:szCs w:val="20"/>
          <w:u w:val="single"/>
        </w:rPr>
        <w:lastRenderedPageBreak/>
        <w:t>Kayseri Üniversitesi</w:t>
      </w:r>
      <w:r w:rsidRPr="003E2CEA">
        <w:rPr>
          <w:b/>
          <w:sz w:val="20"/>
          <w:szCs w:val="20"/>
          <w:u w:val="single"/>
        </w:rPr>
        <w:t xml:space="preserve"> Lisansüstü Eğitim ve Öğretim Yönetmeliği</w:t>
      </w:r>
    </w:p>
    <w:p w14:paraId="38E8454E" w14:textId="77777777" w:rsidR="007F2911" w:rsidRPr="00E61689" w:rsidRDefault="007F2911" w:rsidP="007F2911">
      <w:pPr>
        <w:pStyle w:val="Metin"/>
        <w:ind w:firstLine="567"/>
        <w:rPr>
          <w:b/>
          <w:sz w:val="10"/>
          <w:szCs w:val="10"/>
          <w:u w:val="single"/>
        </w:rPr>
      </w:pPr>
    </w:p>
    <w:p w14:paraId="384AE73E" w14:textId="532D2B17" w:rsidR="007F2911" w:rsidRDefault="003A32CB" w:rsidP="007F2911">
      <w:pPr>
        <w:pStyle w:val="Metin"/>
        <w:rPr>
          <w:b/>
          <w:u w:val="single"/>
        </w:rPr>
      </w:pPr>
      <w:r w:rsidRPr="003A32CB">
        <w:rPr>
          <w:b/>
          <w:u w:val="single"/>
        </w:rPr>
        <w:t>Doktora tez savunma sınav jürisi ve doktora tezinin sonuçlandırılması</w:t>
      </w:r>
    </w:p>
    <w:p w14:paraId="06DB0101" w14:textId="77777777" w:rsidR="003A32CB" w:rsidRPr="003A32CB" w:rsidRDefault="003A32CB" w:rsidP="007F2911">
      <w:pPr>
        <w:pStyle w:val="Metin"/>
        <w:rPr>
          <w:b/>
          <w:sz w:val="20"/>
          <w:szCs w:val="20"/>
          <w:u w:val="single"/>
        </w:rPr>
      </w:pPr>
    </w:p>
    <w:p w14:paraId="2C95F836" w14:textId="47441978" w:rsidR="007F2911" w:rsidRDefault="007F2911" w:rsidP="007F2911">
      <w:pPr>
        <w:pStyle w:val="Metin"/>
        <w:rPr>
          <w:b/>
          <w:sz w:val="20"/>
          <w:szCs w:val="20"/>
        </w:rPr>
      </w:pPr>
      <w:r w:rsidRPr="003E2CEA">
        <w:rPr>
          <w:b/>
          <w:sz w:val="20"/>
          <w:szCs w:val="20"/>
        </w:rPr>
        <w:t>MADDE 4</w:t>
      </w:r>
      <w:r w:rsidR="003A32CB">
        <w:rPr>
          <w:b/>
          <w:sz w:val="20"/>
          <w:szCs w:val="20"/>
        </w:rPr>
        <w:t>9</w:t>
      </w:r>
      <w:r w:rsidRPr="003E2CEA">
        <w:rPr>
          <w:b/>
          <w:sz w:val="20"/>
          <w:szCs w:val="20"/>
        </w:rPr>
        <w:t xml:space="preserve"> – </w:t>
      </w:r>
    </w:p>
    <w:p w14:paraId="6A0C7F4E" w14:textId="72280E94" w:rsidR="003A32CB" w:rsidRDefault="003A32CB" w:rsidP="003A32CB">
      <w:pPr>
        <w:pStyle w:val="Metin"/>
        <w:ind w:firstLine="0"/>
      </w:pPr>
      <w:r>
        <w:tab/>
        <w:t>(1) (</w:t>
      </w:r>
      <w:proofErr w:type="gramStart"/>
      <w:r>
        <w:t>Değişik:RG</w:t>
      </w:r>
      <w:proofErr w:type="gramEnd"/>
      <w:r>
        <w:t xml:space="preserve">-9/8/2020-31208) Öğrencinin doktora tez savunma sınavına girebilmesi için Senato tarafından belirlenen doktora tez çıktı koşullarını sağlaması gerekmektedir. Tezini teslim edecek öğrencinin, içinde bulunduğu yarıyıl dâhil en az dört yarıyıl kayıt yenilemiş ve en az dört adet başarılı tez izleme komitesi (TİK) raporlarını da enstitüye sunmuş olması gerekir. Bu şartı sağlamayan öğrenciler tezlerini sunamazlar </w:t>
      </w:r>
    </w:p>
    <w:p w14:paraId="750C30BC" w14:textId="6D598A8B" w:rsidR="00C55A00" w:rsidRDefault="003A32CB" w:rsidP="007F2911">
      <w:pPr>
        <w:pStyle w:val="Metin"/>
        <w:rPr>
          <w:b/>
          <w:sz w:val="20"/>
          <w:szCs w:val="20"/>
        </w:rPr>
      </w:pPr>
      <w:r>
        <w:t>(2) Doktora programındaki bir öğrenci, elde ettiği sonuçları Senato tarafından kabul edilen enstitü tez yazım kurallarına uygun biçimde yazmak ve tezini jüri önünde sözlü olarak savunmak zorundadır.</w:t>
      </w:r>
    </w:p>
    <w:p w14:paraId="577F4E8D" w14:textId="77777777" w:rsidR="003A32CB" w:rsidRDefault="003A32CB" w:rsidP="007F2911">
      <w:pPr>
        <w:pStyle w:val="Metin"/>
      </w:pPr>
      <w:r>
        <w:t xml:space="preserve">(3)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 </w:t>
      </w:r>
    </w:p>
    <w:p w14:paraId="51C84E33" w14:textId="7B29DB8A" w:rsidR="000C6615" w:rsidRDefault="003A32CB" w:rsidP="003A32CB">
      <w:pPr>
        <w:spacing w:after="0" w:line="240" w:lineRule="auto"/>
        <w:ind w:firstLine="566"/>
        <w:jc w:val="both"/>
        <w:rPr>
          <w:rFonts w:ascii="Times New Roman" w:hAnsi="Times New Roman" w:cs="Times New Roman"/>
          <w:sz w:val="19"/>
          <w:szCs w:val="19"/>
        </w:rPr>
      </w:pPr>
      <w:r w:rsidRPr="003A32CB">
        <w:rPr>
          <w:rFonts w:ascii="Times New Roman" w:hAnsi="Times New Roman" w:cs="Times New Roman"/>
          <w:sz w:val="19"/>
          <w:szCs w:val="19"/>
        </w:rPr>
        <w:t>(4) Öğrenci asıl ve yedek jüri üyelerine sunulmak üzere tezinin yedi kopyasını ciltlenmemiş şekilde enstitüye ulaştırılmak üzere anabilim dalı başkanlığına teslim eder.</w:t>
      </w:r>
    </w:p>
    <w:p w14:paraId="3E2031D5" w14:textId="77777777" w:rsidR="003A32CB" w:rsidRDefault="003A32CB" w:rsidP="003A32CB">
      <w:pPr>
        <w:spacing w:after="0" w:line="240" w:lineRule="auto"/>
        <w:ind w:firstLine="566"/>
        <w:jc w:val="both"/>
        <w:rPr>
          <w:rFonts w:ascii="Times New Roman" w:hAnsi="Times New Roman" w:cs="Times New Roman"/>
          <w:sz w:val="19"/>
          <w:szCs w:val="19"/>
        </w:rPr>
      </w:pPr>
      <w:r w:rsidRPr="003A32CB">
        <w:rPr>
          <w:rFonts w:ascii="Times New Roman" w:hAnsi="Times New Roman" w:cs="Times New Roman"/>
          <w:sz w:val="19"/>
          <w:szCs w:val="19"/>
        </w:rPr>
        <w:t xml:space="preserve">(5) Tezler, ilgili enstitü müdürlüğü tarafından jüri üyelerine gönderilir. </w:t>
      </w:r>
    </w:p>
    <w:p w14:paraId="0FD8315A" w14:textId="74249E81" w:rsidR="003A32CB" w:rsidRPr="003A32CB" w:rsidRDefault="003A32CB" w:rsidP="003A32CB">
      <w:pPr>
        <w:spacing w:after="0" w:line="240" w:lineRule="auto"/>
        <w:ind w:firstLine="566"/>
        <w:jc w:val="both"/>
        <w:rPr>
          <w:rFonts w:ascii="Times New Roman" w:hAnsi="Times New Roman" w:cs="Times New Roman"/>
          <w:sz w:val="19"/>
          <w:szCs w:val="19"/>
        </w:rPr>
      </w:pPr>
      <w:r w:rsidRPr="003A32CB">
        <w:rPr>
          <w:rFonts w:ascii="Times New Roman" w:hAnsi="Times New Roman" w:cs="Times New Roman"/>
          <w:sz w:val="19"/>
          <w:szCs w:val="19"/>
        </w:rPr>
        <w:t>(6) Doktora tez jürisi, danışman ve enstitü anabilim/</w:t>
      </w:r>
      <w:proofErr w:type="spellStart"/>
      <w:r w:rsidRPr="003A32CB">
        <w:rPr>
          <w:rFonts w:ascii="Times New Roman" w:hAnsi="Times New Roman" w:cs="Times New Roman"/>
          <w:sz w:val="19"/>
          <w:szCs w:val="19"/>
        </w:rPr>
        <w:t>anasanat</w:t>
      </w:r>
      <w:proofErr w:type="spellEnd"/>
      <w:r w:rsidRPr="003A32CB">
        <w:rPr>
          <w:rFonts w:ascii="Times New Roman" w:hAnsi="Times New Roman" w:cs="Times New Roman"/>
          <w:sz w:val="19"/>
          <w:szCs w:val="19"/>
        </w:rPr>
        <w:t xml:space="preserve"> dalı başkanlığının önerisi ve enstitü yönetim kurulu onayı ile atanır. Jüri, üçü öğrencinin tez izleme komitesinde yer alan öğretim üyeleri ve en az ikisi kendi yükseköğretim kurumu dışından olmak üzere danışman dâhil beş öğretim üyesinden oluşur. En az biri diğer Yüksek Öğretim Kurumlarından olmak üzere iki yedek jüri üyesi bulunmalıdır. Ayrıca ikinci tez danışmanı oy hakkı olmaksızın jüride yer alabilir. Gerekli görülür ise tez izleme komitesi üyeleri danışmanının teklifi, anabilim dalı başkanlığının önerisi ve enstitü yönetim kurulu kararı ile yeniden belirlenebilir.</w:t>
      </w:r>
    </w:p>
    <w:p w14:paraId="42B72978" w14:textId="09F27496" w:rsidR="00607331" w:rsidRPr="003A32CB" w:rsidRDefault="00607331" w:rsidP="003A32CB">
      <w:pPr>
        <w:spacing w:after="0" w:line="240" w:lineRule="auto"/>
        <w:jc w:val="both"/>
        <w:rPr>
          <w:rFonts w:ascii="Times New Roman" w:hAnsi="Times New Roman" w:cs="Times New Roman"/>
          <w:sz w:val="19"/>
          <w:szCs w:val="19"/>
        </w:rPr>
      </w:pPr>
    </w:p>
    <w:p w14:paraId="07BEC8AC" w14:textId="77777777" w:rsidR="00367FFC" w:rsidRPr="000C6615" w:rsidRDefault="00607331" w:rsidP="00C047F4">
      <w:pPr>
        <w:tabs>
          <w:tab w:val="left" w:pos="7425"/>
        </w:tabs>
        <w:spacing w:after="0" w:line="240" w:lineRule="auto"/>
        <w:rPr>
          <w:rFonts w:ascii="Times New Roman" w:hAnsi="Times New Roman" w:cs="Times New Roman"/>
        </w:rPr>
      </w:pPr>
      <w:r w:rsidRPr="000C6615">
        <w:rPr>
          <w:rFonts w:ascii="Times New Roman" w:hAnsi="Times New Roman" w:cs="Times New Roman"/>
        </w:rPr>
        <w:tab/>
      </w:r>
    </w:p>
    <w:sectPr w:rsidR="00367FFC" w:rsidRPr="000C6615" w:rsidSect="00A4726D">
      <w:headerReference w:type="default" r:id="rId6"/>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8DD6" w14:textId="77777777" w:rsidR="001328D8" w:rsidRDefault="001328D8" w:rsidP="00FF08A6">
      <w:pPr>
        <w:spacing w:after="0" w:line="240" w:lineRule="auto"/>
      </w:pPr>
      <w:r>
        <w:separator/>
      </w:r>
    </w:p>
  </w:endnote>
  <w:endnote w:type="continuationSeparator" w:id="0">
    <w:p w14:paraId="4CAD8BD6" w14:textId="77777777" w:rsidR="001328D8" w:rsidRDefault="001328D8"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26AC" w14:textId="77777777" w:rsidR="001328D8" w:rsidRDefault="001328D8" w:rsidP="00FF08A6">
      <w:pPr>
        <w:spacing w:after="0" w:line="240" w:lineRule="auto"/>
      </w:pPr>
      <w:r>
        <w:separator/>
      </w:r>
    </w:p>
  </w:footnote>
  <w:footnote w:type="continuationSeparator" w:id="0">
    <w:p w14:paraId="1F6B805D" w14:textId="77777777" w:rsidR="001328D8" w:rsidRDefault="001328D8"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C767D2" w:rsidRPr="001511DC" w14:paraId="61CC4D28" w14:textId="77777777" w:rsidTr="009158F6">
      <w:trPr>
        <w:trHeight w:hRule="exact" w:val="284"/>
      </w:trPr>
      <w:tc>
        <w:tcPr>
          <w:tcW w:w="1560" w:type="dxa"/>
          <w:vMerge w:val="restart"/>
          <w:vAlign w:val="center"/>
        </w:tcPr>
        <w:p w14:paraId="4E69906E" w14:textId="77777777" w:rsidR="00C767D2" w:rsidRPr="001511DC" w:rsidRDefault="00C767D2" w:rsidP="009158F6">
          <w:pPr>
            <w:spacing w:after="0"/>
            <w:jc w:val="right"/>
            <w:rPr>
              <w:rFonts w:ascii="Times New Roman" w:eastAsia="Cambria" w:hAnsi="Times New Roman" w:cs="Times New Roman"/>
            </w:rPr>
          </w:pPr>
          <w:r w:rsidRPr="001511DC">
            <w:rPr>
              <w:rFonts w:ascii="Times New Roman" w:eastAsia="Cambria" w:hAnsi="Times New Roman" w:cs="Times New Roman"/>
            </w:rPr>
            <w:object w:dxaOrig="6637" w:dyaOrig="5688" w14:anchorId="4424A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46443832" r:id="rId2"/>
            </w:object>
          </w:r>
          <w:r w:rsidRPr="001511DC">
            <w:rPr>
              <w:rFonts w:ascii="Times New Roman" w:eastAsia="Cambria" w:hAnsi="Times New Roman" w:cs="Times New Roman"/>
            </w:rPr>
            <w:t xml:space="preserve"> </w:t>
          </w:r>
        </w:p>
      </w:tc>
      <w:tc>
        <w:tcPr>
          <w:tcW w:w="5045" w:type="dxa"/>
          <w:vMerge w:val="restart"/>
          <w:vAlign w:val="center"/>
        </w:tcPr>
        <w:p w14:paraId="65889DD7" w14:textId="451C3BEA" w:rsidR="00C767D2" w:rsidRDefault="00C767D2" w:rsidP="00C767D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LİSANSÜSTÜ EĞİTİM ENSTİTÜSÜ</w:t>
          </w:r>
        </w:p>
        <w:p w14:paraId="67334EAE" w14:textId="77777777" w:rsidR="00C767D2" w:rsidRDefault="00C767D2" w:rsidP="00C767D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DOKTORA TEZ SAVUNMA SINAVI </w:t>
          </w:r>
        </w:p>
        <w:p w14:paraId="42D6A487" w14:textId="365E5EC6" w:rsidR="00C767D2" w:rsidRPr="001511DC" w:rsidRDefault="00C767D2" w:rsidP="00C767D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JÜRİ ÖNERİ-TARİH BELİRLEME</w:t>
          </w:r>
          <w:r w:rsidRPr="001511DC">
            <w:rPr>
              <w:rFonts w:ascii="Times New Roman" w:eastAsia="Times New Roman" w:hAnsi="Times New Roman" w:cs="Times New Roman"/>
              <w:b/>
            </w:rPr>
            <w:t xml:space="preserve"> FORMU</w:t>
          </w:r>
        </w:p>
      </w:tc>
      <w:tc>
        <w:tcPr>
          <w:tcW w:w="1792" w:type="dxa"/>
          <w:vAlign w:val="center"/>
        </w:tcPr>
        <w:p w14:paraId="3F729D58" w14:textId="77777777" w:rsidR="00C767D2" w:rsidRPr="001511DC" w:rsidRDefault="00C767D2" w:rsidP="009158F6">
          <w:pPr>
            <w:spacing w:after="0" w:line="240" w:lineRule="auto"/>
            <w:rPr>
              <w:rFonts w:ascii="Times New Roman" w:eastAsia="Times New Roman" w:hAnsi="Times New Roman" w:cs="Times New Roman"/>
            </w:rPr>
          </w:pPr>
          <w:r w:rsidRPr="001511DC">
            <w:rPr>
              <w:rFonts w:ascii="Times New Roman" w:eastAsia="Times New Roman" w:hAnsi="Times New Roman" w:cs="Times New Roman"/>
            </w:rPr>
            <w:t>Doküman No</w:t>
          </w:r>
        </w:p>
      </w:tc>
      <w:tc>
        <w:tcPr>
          <w:tcW w:w="1242" w:type="dxa"/>
          <w:vAlign w:val="center"/>
        </w:tcPr>
        <w:p w14:paraId="2B0B0BB1" w14:textId="593D1B41" w:rsidR="00C767D2" w:rsidRPr="001511DC" w:rsidRDefault="00860B71" w:rsidP="009158F6">
          <w:pPr>
            <w:spacing w:after="0" w:line="240" w:lineRule="auto"/>
            <w:rPr>
              <w:rFonts w:ascii="Times New Roman" w:eastAsia="Times New Roman" w:hAnsi="Times New Roman" w:cs="Times New Roman"/>
            </w:rPr>
          </w:pPr>
          <w:r>
            <w:rPr>
              <w:rFonts w:ascii="Times New Roman" w:eastAsia="Times New Roman" w:hAnsi="Times New Roman" w:cs="Times New Roman"/>
            </w:rPr>
            <w:t>FR-446</w:t>
          </w:r>
        </w:p>
      </w:tc>
    </w:tr>
    <w:tr w:rsidR="00C767D2" w:rsidRPr="001511DC" w14:paraId="5A4E29AD" w14:textId="77777777" w:rsidTr="009158F6">
      <w:trPr>
        <w:trHeight w:hRule="exact" w:val="284"/>
      </w:trPr>
      <w:tc>
        <w:tcPr>
          <w:tcW w:w="1560" w:type="dxa"/>
          <w:vMerge/>
          <w:vAlign w:val="center"/>
        </w:tcPr>
        <w:p w14:paraId="75B8D8C9"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4F618E61"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6CA006B6" w14:textId="77777777" w:rsidR="00C767D2" w:rsidRPr="001511DC" w:rsidRDefault="00C767D2" w:rsidP="009158F6">
          <w:pPr>
            <w:spacing w:after="0" w:line="240" w:lineRule="auto"/>
            <w:rPr>
              <w:rFonts w:ascii="Times New Roman" w:eastAsia="Times New Roman" w:hAnsi="Times New Roman" w:cs="Times New Roman"/>
            </w:rPr>
          </w:pPr>
          <w:r w:rsidRPr="001511DC">
            <w:rPr>
              <w:rFonts w:ascii="Times New Roman" w:eastAsia="Times New Roman" w:hAnsi="Times New Roman" w:cs="Times New Roman"/>
            </w:rPr>
            <w:t>İlk Yayın Tarihi</w:t>
          </w:r>
        </w:p>
      </w:tc>
      <w:tc>
        <w:tcPr>
          <w:tcW w:w="1242" w:type="dxa"/>
          <w:vAlign w:val="center"/>
        </w:tcPr>
        <w:p w14:paraId="522E6E66" w14:textId="79BFB81B" w:rsidR="00C767D2" w:rsidRPr="001511DC" w:rsidRDefault="00860B71" w:rsidP="009158F6">
          <w:pPr>
            <w:spacing w:after="0" w:line="240" w:lineRule="auto"/>
            <w:rPr>
              <w:rFonts w:ascii="Times New Roman" w:eastAsia="Times New Roman" w:hAnsi="Times New Roman" w:cs="Times New Roman"/>
            </w:rPr>
          </w:pPr>
          <w:r>
            <w:rPr>
              <w:rFonts w:ascii="Times New Roman" w:eastAsia="Times New Roman" w:hAnsi="Times New Roman" w:cs="Times New Roman"/>
            </w:rPr>
            <w:t>24/05/2023</w:t>
          </w:r>
        </w:p>
      </w:tc>
    </w:tr>
    <w:tr w:rsidR="00C767D2" w:rsidRPr="001511DC" w14:paraId="3C11B80D" w14:textId="77777777" w:rsidTr="009158F6">
      <w:trPr>
        <w:trHeight w:hRule="exact" w:val="284"/>
      </w:trPr>
      <w:tc>
        <w:tcPr>
          <w:tcW w:w="1560" w:type="dxa"/>
          <w:vMerge/>
          <w:vAlign w:val="center"/>
        </w:tcPr>
        <w:p w14:paraId="03A1BDE6"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6EFED12E"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40ABCD7E" w14:textId="77777777" w:rsidR="00C767D2" w:rsidRPr="001511DC" w:rsidRDefault="00C767D2" w:rsidP="009158F6">
          <w:pPr>
            <w:spacing w:after="0" w:line="240" w:lineRule="auto"/>
            <w:rPr>
              <w:rFonts w:ascii="Times New Roman" w:eastAsia="Times New Roman" w:hAnsi="Times New Roman" w:cs="Times New Roman"/>
            </w:rPr>
          </w:pPr>
          <w:r w:rsidRPr="001511DC">
            <w:rPr>
              <w:rFonts w:ascii="Times New Roman" w:eastAsia="Times New Roman" w:hAnsi="Times New Roman" w:cs="Times New Roman"/>
            </w:rPr>
            <w:t>Revizyon Tarihi</w:t>
          </w:r>
        </w:p>
      </w:tc>
      <w:tc>
        <w:tcPr>
          <w:tcW w:w="1242" w:type="dxa"/>
          <w:vAlign w:val="center"/>
        </w:tcPr>
        <w:p w14:paraId="19F73750" w14:textId="4B06D972" w:rsidR="00C767D2" w:rsidRPr="001511DC" w:rsidRDefault="00860B71" w:rsidP="009158F6">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C767D2" w:rsidRPr="001511DC" w14:paraId="5032C123" w14:textId="77777777" w:rsidTr="009158F6">
      <w:trPr>
        <w:trHeight w:hRule="exact" w:val="284"/>
      </w:trPr>
      <w:tc>
        <w:tcPr>
          <w:tcW w:w="1560" w:type="dxa"/>
          <w:vMerge/>
          <w:vAlign w:val="center"/>
        </w:tcPr>
        <w:p w14:paraId="0ECEA936"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293E31F8"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520FB728" w14:textId="77777777" w:rsidR="00C767D2" w:rsidRPr="001511DC" w:rsidRDefault="00C767D2" w:rsidP="009158F6">
          <w:pPr>
            <w:spacing w:after="0" w:line="240" w:lineRule="auto"/>
            <w:rPr>
              <w:rFonts w:ascii="Times New Roman" w:eastAsia="Times New Roman" w:hAnsi="Times New Roman" w:cs="Times New Roman"/>
            </w:rPr>
          </w:pPr>
          <w:r w:rsidRPr="001511DC">
            <w:rPr>
              <w:rFonts w:ascii="Times New Roman" w:eastAsia="Times New Roman" w:hAnsi="Times New Roman" w:cs="Times New Roman"/>
            </w:rPr>
            <w:t>Revizyon No</w:t>
          </w:r>
        </w:p>
      </w:tc>
      <w:tc>
        <w:tcPr>
          <w:tcW w:w="1242" w:type="dxa"/>
          <w:vAlign w:val="center"/>
        </w:tcPr>
        <w:p w14:paraId="3FF25EFC" w14:textId="60D0CB25" w:rsidR="00C767D2" w:rsidRPr="001511DC" w:rsidRDefault="00860B71" w:rsidP="009158F6">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C767D2" w:rsidRPr="001511DC" w14:paraId="5825B476" w14:textId="77777777" w:rsidTr="009158F6">
      <w:trPr>
        <w:trHeight w:hRule="exact" w:val="284"/>
      </w:trPr>
      <w:tc>
        <w:tcPr>
          <w:tcW w:w="1560" w:type="dxa"/>
          <w:vMerge/>
          <w:vAlign w:val="center"/>
        </w:tcPr>
        <w:p w14:paraId="46284284"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045" w:type="dxa"/>
          <w:vMerge/>
          <w:vAlign w:val="center"/>
        </w:tcPr>
        <w:p w14:paraId="118CA3E3" w14:textId="77777777" w:rsidR="00C767D2" w:rsidRPr="001511DC" w:rsidRDefault="00C767D2" w:rsidP="009158F6">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792" w:type="dxa"/>
          <w:vAlign w:val="center"/>
        </w:tcPr>
        <w:p w14:paraId="5B77FE73" w14:textId="77777777" w:rsidR="00C767D2" w:rsidRPr="001511DC" w:rsidRDefault="00C767D2" w:rsidP="009158F6">
          <w:pPr>
            <w:spacing w:after="0" w:line="240" w:lineRule="auto"/>
            <w:rPr>
              <w:rFonts w:ascii="Times New Roman" w:eastAsia="Times New Roman" w:hAnsi="Times New Roman" w:cs="Times New Roman"/>
            </w:rPr>
          </w:pPr>
          <w:r w:rsidRPr="001511DC">
            <w:rPr>
              <w:rFonts w:ascii="Times New Roman" w:eastAsia="Times New Roman" w:hAnsi="Times New Roman" w:cs="Times New Roman"/>
            </w:rPr>
            <w:t>Sayfa No</w:t>
          </w:r>
        </w:p>
      </w:tc>
      <w:tc>
        <w:tcPr>
          <w:tcW w:w="1242" w:type="dxa"/>
          <w:vAlign w:val="center"/>
        </w:tcPr>
        <w:p w14:paraId="25696A74" w14:textId="3E04BF25" w:rsidR="00C767D2" w:rsidRPr="001511DC" w:rsidRDefault="00860B71" w:rsidP="009158F6">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sidRPr="003528CF">
            <w:rPr>
              <w:rFonts w:ascii="Times New Roman" w:eastAsia="Times New Roman" w:hAnsi="Times New Roman" w:cs="Times New Roman"/>
            </w:rPr>
            <w:t>/</w:t>
          </w:r>
          <w:r>
            <w:rPr>
              <w:rFonts w:ascii="Times New Roman" w:eastAsia="Times New Roman" w:hAnsi="Times New Roman" w:cs="Times New Roman"/>
            </w:rPr>
            <w:t>2</w:t>
          </w:r>
        </w:p>
      </w:tc>
    </w:tr>
  </w:tbl>
  <w:p w14:paraId="4760AB13" w14:textId="77777777" w:rsidR="00C767D2" w:rsidRPr="00C767D2" w:rsidRDefault="00C767D2" w:rsidP="00C767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A6"/>
    <w:rsid w:val="0001344B"/>
    <w:rsid w:val="000261EE"/>
    <w:rsid w:val="000666C5"/>
    <w:rsid w:val="000C6615"/>
    <w:rsid w:val="001328D8"/>
    <w:rsid w:val="00151ABA"/>
    <w:rsid w:val="0022339C"/>
    <w:rsid w:val="002754A0"/>
    <w:rsid w:val="002C5F62"/>
    <w:rsid w:val="002D1E95"/>
    <w:rsid w:val="002E5890"/>
    <w:rsid w:val="00333E14"/>
    <w:rsid w:val="00336BDC"/>
    <w:rsid w:val="003528CF"/>
    <w:rsid w:val="00367FFC"/>
    <w:rsid w:val="003A32CB"/>
    <w:rsid w:val="003D0F6C"/>
    <w:rsid w:val="00411010"/>
    <w:rsid w:val="0048082B"/>
    <w:rsid w:val="004B1054"/>
    <w:rsid w:val="005433B4"/>
    <w:rsid w:val="00554A93"/>
    <w:rsid w:val="005761A9"/>
    <w:rsid w:val="00607331"/>
    <w:rsid w:val="006167D9"/>
    <w:rsid w:val="00633510"/>
    <w:rsid w:val="0068274F"/>
    <w:rsid w:val="006B611F"/>
    <w:rsid w:val="006D67AC"/>
    <w:rsid w:val="00702F89"/>
    <w:rsid w:val="00796CD3"/>
    <w:rsid w:val="007F2740"/>
    <w:rsid w:val="007F2911"/>
    <w:rsid w:val="00860B71"/>
    <w:rsid w:val="0086748C"/>
    <w:rsid w:val="008E32F9"/>
    <w:rsid w:val="008E3FF8"/>
    <w:rsid w:val="00A33119"/>
    <w:rsid w:val="00A4726D"/>
    <w:rsid w:val="00AC62D1"/>
    <w:rsid w:val="00B63D44"/>
    <w:rsid w:val="00BD2C6B"/>
    <w:rsid w:val="00C047F4"/>
    <w:rsid w:val="00C55310"/>
    <w:rsid w:val="00C55A00"/>
    <w:rsid w:val="00C767D2"/>
    <w:rsid w:val="00CA74DD"/>
    <w:rsid w:val="00D16C4B"/>
    <w:rsid w:val="00D17E25"/>
    <w:rsid w:val="00DA28C7"/>
    <w:rsid w:val="00DD4787"/>
    <w:rsid w:val="00E2246F"/>
    <w:rsid w:val="00E25097"/>
    <w:rsid w:val="00E56816"/>
    <w:rsid w:val="00E63A45"/>
    <w:rsid w:val="00E76214"/>
    <w:rsid w:val="00E85F50"/>
    <w:rsid w:val="00E97815"/>
    <w:rsid w:val="00EC1847"/>
    <w:rsid w:val="00EC70E8"/>
    <w:rsid w:val="00F24737"/>
    <w:rsid w:val="00F24C4C"/>
    <w:rsid w:val="00F6240D"/>
    <w:rsid w:val="00F63DD7"/>
    <w:rsid w:val="00FB0EEA"/>
    <w:rsid w:val="00FC391C"/>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933D"/>
  <w15:docId w15:val="{3C871BF6-178D-4DEF-8E2A-4725CBC4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customStyle="1" w:styleId="Metin">
    <w:name w:val="Metin"/>
    <w:rsid w:val="007F2911"/>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Büşra Günay</cp:lastModifiedBy>
  <cp:revision>2</cp:revision>
  <cp:lastPrinted>2023-05-24T11:30:00Z</cp:lastPrinted>
  <dcterms:created xsi:type="dcterms:W3CDTF">2023-05-24T11:31:00Z</dcterms:created>
  <dcterms:modified xsi:type="dcterms:W3CDTF">2023-05-24T11:31:00Z</dcterms:modified>
</cp:coreProperties>
</file>